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62C3" w:rsidRDefault="007562C3" w:rsidP="000476C7">
      <w:pPr>
        <w:pStyle w:val="1"/>
        <w:spacing w:line="228" w:lineRule="auto"/>
        <w:rPr>
          <w:szCs w:val="28"/>
        </w:rPr>
      </w:pPr>
      <w:r>
        <w:rPr>
          <w:noProof/>
          <w:szCs w:val="28"/>
        </w:rPr>
        <w:drawing>
          <wp:inline distT="0" distB="0" distL="0" distR="0" wp14:anchorId="14DDC2C6">
            <wp:extent cx="548640" cy="65214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52145"/>
                    </a:xfrm>
                    <a:prstGeom prst="rect">
                      <a:avLst/>
                    </a:prstGeom>
                    <a:noFill/>
                  </pic:spPr>
                </pic:pic>
              </a:graphicData>
            </a:graphic>
          </wp:inline>
        </w:drawing>
      </w:r>
    </w:p>
    <w:p w:rsidR="007562C3" w:rsidRPr="00570DA6" w:rsidRDefault="007562C3" w:rsidP="007562C3">
      <w:pPr>
        <w:pStyle w:val="1"/>
      </w:pPr>
      <w:r w:rsidRPr="00570DA6">
        <w:t>ДЕПАРТАМЕНТ ИМУЩЕСТВА</w:t>
      </w:r>
    </w:p>
    <w:p w:rsidR="007562C3" w:rsidRPr="00570DA6" w:rsidRDefault="007562C3" w:rsidP="007562C3">
      <w:pPr>
        <w:pStyle w:val="1"/>
      </w:pPr>
      <w:r w:rsidRPr="00570DA6">
        <w:t>И ЗЕМЕЛЬНЫХ ОТНОШЕНИЙ НОВОСИБИРСКОЙ ОБЛАСТИ</w:t>
      </w:r>
    </w:p>
    <w:p w:rsidR="007562C3" w:rsidRPr="00543374" w:rsidRDefault="007562C3" w:rsidP="00054173">
      <w:pPr>
        <w:rPr>
          <w:sz w:val="16"/>
          <w:szCs w:val="16"/>
        </w:rPr>
      </w:pPr>
    </w:p>
    <w:p w:rsidR="00F07E21" w:rsidRPr="009158E4" w:rsidRDefault="00F07E21" w:rsidP="000476C7">
      <w:pPr>
        <w:pStyle w:val="1"/>
        <w:spacing w:line="228" w:lineRule="auto"/>
        <w:rPr>
          <w:szCs w:val="28"/>
        </w:rPr>
      </w:pPr>
      <w:r w:rsidRPr="009158E4">
        <w:rPr>
          <w:szCs w:val="28"/>
        </w:rPr>
        <w:t xml:space="preserve">ПОЯСНИТЕЛЬНАЯ ЗАПИСКА </w:t>
      </w:r>
    </w:p>
    <w:p w:rsidR="00A0439A" w:rsidRPr="009158E4" w:rsidRDefault="00F07E21" w:rsidP="00A0439A">
      <w:pPr>
        <w:autoSpaceDE w:val="0"/>
        <w:autoSpaceDN w:val="0"/>
        <w:adjustRightInd w:val="0"/>
        <w:jc w:val="center"/>
        <w:rPr>
          <w:b/>
          <w:sz w:val="28"/>
          <w:szCs w:val="28"/>
        </w:rPr>
      </w:pPr>
      <w:r w:rsidRPr="009158E4">
        <w:rPr>
          <w:b/>
          <w:bCs/>
          <w:sz w:val="28"/>
          <w:szCs w:val="28"/>
        </w:rPr>
        <w:t xml:space="preserve">к проекту </w:t>
      </w:r>
      <w:r w:rsidR="00C16D2D">
        <w:rPr>
          <w:b/>
          <w:bCs/>
          <w:sz w:val="28"/>
          <w:szCs w:val="28"/>
        </w:rPr>
        <w:t>з</w:t>
      </w:r>
      <w:r w:rsidRPr="009158E4">
        <w:rPr>
          <w:b/>
          <w:bCs/>
          <w:sz w:val="28"/>
          <w:szCs w:val="28"/>
        </w:rPr>
        <w:t xml:space="preserve">акона Новосибирской области </w:t>
      </w:r>
    </w:p>
    <w:p w:rsidR="00F8608B" w:rsidRDefault="007562C3" w:rsidP="00F8608B">
      <w:pPr>
        <w:autoSpaceDE w:val="0"/>
        <w:autoSpaceDN w:val="0"/>
        <w:adjustRightInd w:val="0"/>
        <w:jc w:val="center"/>
        <w:rPr>
          <w:b/>
          <w:sz w:val="28"/>
          <w:szCs w:val="28"/>
        </w:rPr>
      </w:pPr>
      <w:r>
        <w:rPr>
          <w:b/>
          <w:sz w:val="28"/>
          <w:szCs w:val="28"/>
        </w:rPr>
        <w:t>«</w:t>
      </w:r>
      <w:r w:rsidR="00F8608B">
        <w:rPr>
          <w:b/>
          <w:sz w:val="28"/>
          <w:szCs w:val="28"/>
        </w:rPr>
        <w:t xml:space="preserve">О внесении изменений в </w:t>
      </w:r>
      <w:r>
        <w:rPr>
          <w:b/>
          <w:sz w:val="28"/>
          <w:szCs w:val="28"/>
        </w:rPr>
        <w:t xml:space="preserve">Закон </w:t>
      </w:r>
      <w:r w:rsidR="00F8608B">
        <w:rPr>
          <w:b/>
          <w:sz w:val="28"/>
          <w:szCs w:val="28"/>
        </w:rPr>
        <w:t xml:space="preserve">Новосибирской области </w:t>
      </w:r>
    </w:p>
    <w:p w:rsidR="00F8608B" w:rsidRDefault="00F8608B" w:rsidP="00F8608B">
      <w:pPr>
        <w:autoSpaceDE w:val="0"/>
        <w:autoSpaceDN w:val="0"/>
        <w:adjustRightInd w:val="0"/>
        <w:jc w:val="center"/>
        <w:rPr>
          <w:b/>
          <w:sz w:val="28"/>
          <w:szCs w:val="28"/>
        </w:rPr>
      </w:pPr>
      <w:r>
        <w:rPr>
          <w:b/>
          <w:sz w:val="28"/>
          <w:szCs w:val="28"/>
        </w:rPr>
        <w:t>«Об отдельных вопросах регулирования земельных отношений на территории Новосибирской области»</w:t>
      </w:r>
    </w:p>
    <w:p w:rsidR="00F8608B" w:rsidRPr="00872CD3" w:rsidRDefault="00F8608B" w:rsidP="00F8608B">
      <w:pPr>
        <w:autoSpaceDE w:val="0"/>
        <w:autoSpaceDN w:val="0"/>
        <w:adjustRightInd w:val="0"/>
        <w:ind w:firstLine="540"/>
        <w:jc w:val="center"/>
        <w:rPr>
          <w:b/>
          <w:bCs/>
          <w:sz w:val="16"/>
          <w:szCs w:val="16"/>
        </w:rPr>
      </w:pPr>
    </w:p>
    <w:p w:rsidR="00C16D2D" w:rsidRDefault="007251E1" w:rsidP="00C16D2D">
      <w:pPr>
        <w:autoSpaceDE w:val="0"/>
        <w:autoSpaceDN w:val="0"/>
        <w:adjustRightInd w:val="0"/>
        <w:ind w:firstLine="709"/>
        <w:jc w:val="both"/>
        <w:rPr>
          <w:color w:val="FF0000"/>
          <w:sz w:val="28"/>
          <w:szCs w:val="28"/>
        </w:rPr>
      </w:pPr>
      <w:r w:rsidRPr="00B06A88">
        <w:rPr>
          <w:sz w:val="28"/>
          <w:szCs w:val="28"/>
        </w:rPr>
        <w:t>Разработка проекта закона обусловлена необходимостью приведения отдельных положений Закона Новосибирской области № 112-ОЗ «Об отдельных вопросах регулирования земельных отношений на территории Новосибирской области</w:t>
      </w:r>
      <w:r w:rsidRPr="00D34923">
        <w:rPr>
          <w:b/>
          <w:sz w:val="28"/>
          <w:szCs w:val="28"/>
        </w:rPr>
        <w:t xml:space="preserve">» </w:t>
      </w:r>
      <w:r w:rsidR="00D34923" w:rsidRPr="008D1070">
        <w:rPr>
          <w:sz w:val="28"/>
          <w:szCs w:val="28"/>
        </w:rPr>
        <w:t xml:space="preserve">(далее – Закон </w:t>
      </w:r>
      <w:r w:rsidR="00C16D2D">
        <w:rPr>
          <w:sz w:val="28"/>
          <w:szCs w:val="28"/>
        </w:rPr>
        <w:t xml:space="preserve">Новосибирской области </w:t>
      </w:r>
      <w:r w:rsidR="007562C3" w:rsidRPr="008D1070">
        <w:rPr>
          <w:sz w:val="28"/>
          <w:szCs w:val="28"/>
        </w:rPr>
        <w:t>№</w:t>
      </w:r>
      <w:r w:rsidR="007562C3">
        <w:rPr>
          <w:sz w:val="28"/>
          <w:szCs w:val="28"/>
        </w:rPr>
        <w:t> </w:t>
      </w:r>
      <w:r w:rsidR="00D34923" w:rsidRPr="008D1070">
        <w:rPr>
          <w:sz w:val="28"/>
          <w:szCs w:val="28"/>
        </w:rPr>
        <w:t xml:space="preserve">112-ОЗ) </w:t>
      </w:r>
      <w:r w:rsidRPr="008D1070">
        <w:rPr>
          <w:sz w:val="28"/>
          <w:szCs w:val="28"/>
        </w:rPr>
        <w:t>в</w:t>
      </w:r>
      <w:r w:rsidR="00B06A88" w:rsidRPr="008D1070">
        <w:rPr>
          <w:sz w:val="28"/>
          <w:szCs w:val="28"/>
        </w:rPr>
        <w:t> </w:t>
      </w:r>
      <w:r w:rsidRPr="008D1070">
        <w:rPr>
          <w:sz w:val="28"/>
          <w:szCs w:val="28"/>
        </w:rPr>
        <w:t>соответствие с Земельным кодексом Российской Федерации,</w:t>
      </w:r>
      <w:r w:rsidRPr="00B06A88">
        <w:rPr>
          <w:sz w:val="28"/>
          <w:szCs w:val="28"/>
        </w:rPr>
        <w:t xml:space="preserve"> </w:t>
      </w:r>
      <w:r w:rsidR="00E853B3">
        <w:rPr>
          <w:sz w:val="28"/>
          <w:szCs w:val="28"/>
        </w:rPr>
        <w:t xml:space="preserve">необходимостью </w:t>
      </w:r>
      <w:r w:rsidR="00E853B3" w:rsidRPr="00B05072">
        <w:rPr>
          <w:sz w:val="28"/>
          <w:szCs w:val="28"/>
        </w:rPr>
        <w:t>обеспечени</w:t>
      </w:r>
      <w:r w:rsidR="00E853B3">
        <w:rPr>
          <w:sz w:val="28"/>
          <w:szCs w:val="28"/>
        </w:rPr>
        <w:t>я</w:t>
      </w:r>
      <w:r w:rsidR="00E853B3" w:rsidRPr="00B05072">
        <w:rPr>
          <w:sz w:val="28"/>
          <w:szCs w:val="28"/>
        </w:rPr>
        <w:t xml:space="preserve"> эффективных правовых механизмов реализации норм Федерального закона от 24.07.2007 </w:t>
      </w:r>
      <w:r w:rsidR="007562C3" w:rsidRPr="00B05072">
        <w:rPr>
          <w:sz w:val="28"/>
          <w:szCs w:val="28"/>
        </w:rPr>
        <w:t>№</w:t>
      </w:r>
      <w:r w:rsidR="007562C3">
        <w:rPr>
          <w:sz w:val="28"/>
          <w:szCs w:val="28"/>
        </w:rPr>
        <w:t> </w:t>
      </w:r>
      <w:r w:rsidR="00E853B3" w:rsidRPr="00B05072">
        <w:rPr>
          <w:sz w:val="28"/>
          <w:szCs w:val="28"/>
        </w:rPr>
        <w:t xml:space="preserve">221-ФЗ </w:t>
      </w:r>
      <w:r w:rsidR="007562C3">
        <w:rPr>
          <w:sz w:val="28"/>
          <w:szCs w:val="28"/>
        </w:rPr>
        <w:t>«</w:t>
      </w:r>
      <w:r w:rsidR="00E853B3" w:rsidRPr="00B05072">
        <w:rPr>
          <w:sz w:val="28"/>
          <w:szCs w:val="28"/>
        </w:rPr>
        <w:t>О кадастровой деятельности</w:t>
      </w:r>
      <w:r w:rsidR="007562C3">
        <w:rPr>
          <w:sz w:val="28"/>
          <w:szCs w:val="28"/>
        </w:rPr>
        <w:t>»</w:t>
      </w:r>
      <w:r w:rsidR="00C16D2D">
        <w:rPr>
          <w:sz w:val="28"/>
          <w:szCs w:val="28"/>
        </w:rPr>
        <w:t xml:space="preserve"> </w:t>
      </w:r>
      <w:r w:rsidR="00E853B3" w:rsidRPr="00B05072">
        <w:rPr>
          <w:sz w:val="28"/>
          <w:szCs w:val="28"/>
        </w:rPr>
        <w:t>в части проведения на территории Новосибирской области комплексных кадастровых работ</w:t>
      </w:r>
      <w:r w:rsidR="00E853B3">
        <w:rPr>
          <w:sz w:val="28"/>
          <w:szCs w:val="28"/>
        </w:rPr>
        <w:t xml:space="preserve">, </w:t>
      </w:r>
      <w:r w:rsidRPr="00B06A88">
        <w:rPr>
          <w:sz w:val="28"/>
          <w:szCs w:val="28"/>
        </w:rPr>
        <w:t>а также направлена на обеспечение эффективных правовых механизмов реализации норм областного законодательства в сфере бесплатного предоставления гражданам земельных участков</w:t>
      </w:r>
      <w:r w:rsidRPr="00C16D2D">
        <w:rPr>
          <w:sz w:val="28"/>
          <w:szCs w:val="28"/>
        </w:rPr>
        <w:t>.</w:t>
      </w:r>
    </w:p>
    <w:p w:rsidR="00F50987" w:rsidRPr="00B06A88" w:rsidRDefault="00C16D2D" w:rsidP="00C16D2D">
      <w:pPr>
        <w:autoSpaceDE w:val="0"/>
        <w:autoSpaceDN w:val="0"/>
        <w:adjustRightInd w:val="0"/>
        <w:ind w:firstLine="709"/>
        <w:jc w:val="both"/>
        <w:rPr>
          <w:sz w:val="28"/>
          <w:szCs w:val="28"/>
        </w:rPr>
      </w:pPr>
      <w:r w:rsidRPr="00B06A88">
        <w:rPr>
          <w:sz w:val="28"/>
          <w:szCs w:val="28"/>
        </w:rPr>
        <w:t xml:space="preserve"> </w:t>
      </w:r>
      <w:r w:rsidR="00F50987" w:rsidRPr="00B06A88">
        <w:rPr>
          <w:sz w:val="28"/>
          <w:szCs w:val="28"/>
        </w:rPr>
        <w:t xml:space="preserve">Положения пункта 6.1 статьи 3 Закона </w:t>
      </w:r>
      <w:r w:rsidRPr="00C16D2D">
        <w:rPr>
          <w:sz w:val="28"/>
          <w:szCs w:val="28"/>
        </w:rPr>
        <w:t xml:space="preserve">Новосибирской области </w:t>
      </w:r>
      <w:r w:rsidR="007562C3" w:rsidRPr="00B06A88">
        <w:rPr>
          <w:sz w:val="28"/>
          <w:szCs w:val="28"/>
        </w:rPr>
        <w:t>№</w:t>
      </w:r>
      <w:r w:rsidR="007562C3">
        <w:rPr>
          <w:sz w:val="28"/>
          <w:szCs w:val="28"/>
        </w:rPr>
        <w:t> </w:t>
      </w:r>
      <w:r w:rsidR="00F50987" w:rsidRPr="00B06A88">
        <w:rPr>
          <w:sz w:val="28"/>
          <w:szCs w:val="28"/>
        </w:rPr>
        <w:t xml:space="preserve">112-ОЗ в части определения органа государственной власти, уполномоченного на установление порядка учета земельных участков, находящихся в государственной собственности Новосибирской области, в Реестре государственной собственности Новосибирской области, требуют приведения в соответствие со статьей 10 Закона Новосибирской области от 06.07.2018 </w:t>
      </w:r>
      <w:r w:rsidR="007562C3" w:rsidRPr="00B06A88">
        <w:rPr>
          <w:sz w:val="28"/>
          <w:szCs w:val="28"/>
        </w:rPr>
        <w:t>№</w:t>
      </w:r>
      <w:r w:rsidR="007562C3">
        <w:rPr>
          <w:sz w:val="28"/>
          <w:szCs w:val="28"/>
        </w:rPr>
        <w:t> </w:t>
      </w:r>
      <w:r w:rsidR="00F50987" w:rsidRPr="00B06A88">
        <w:rPr>
          <w:sz w:val="28"/>
          <w:szCs w:val="28"/>
        </w:rPr>
        <w:t xml:space="preserve">271-ОЗ </w:t>
      </w:r>
      <w:r w:rsidR="007562C3">
        <w:rPr>
          <w:sz w:val="28"/>
          <w:szCs w:val="28"/>
        </w:rPr>
        <w:t>«</w:t>
      </w:r>
      <w:r w:rsidR="00F50987" w:rsidRPr="00B06A88">
        <w:rPr>
          <w:sz w:val="28"/>
          <w:szCs w:val="28"/>
        </w:rPr>
        <w:t>Об управлении и распоряжении государственной собственностью Новосибирской области</w:t>
      </w:r>
      <w:r w:rsidR="007562C3">
        <w:rPr>
          <w:sz w:val="28"/>
          <w:szCs w:val="28"/>
        </w:rPr>
        <w:t>»</w:t>
      </w:r>
      <w:r w:rsidR="00F50987" w:rsidRPr="00B06A88">
        <w:rPr>
          <w:sz w:val="28"/>
          <w:szCs w:val="28"/>
        </w:rPr>
        <w:t>, в силу которых такой порядок установлен Правительством Новосибирской области.</w:t>
      </w:r>
    </w:p>
    <w:p w:rsidR="00375E5F" w:rsidRPr="00B06A88" w:rsidRDefault="00375E5F" w:rsidP="00DD6BBF">
      <w:pPr>
        <w:pStyle w:val="a6"/>
        <w:numPr>
          <w:ilvl w:val="0"/>
          <w:numId w:val="10"/>
        </w:numPr>
        <w:tabs>
          <w:tab w:val="left" w:pos="993"/>
        </w:tabs>
        <w:autoSpaceDE w:val="0"/>
        <w:autoSpaceDN w:val="0"/>
        <w:adjustRightInd w:val="0"/>
        <w:ind w:left="0" w:firstLine="709"/>
        <w:jc w:val="both"/>
        <w:rPr>
          <w:sz w:val="28"/>
          <w:szCs w:val="28"/>
        </w:rPr>
      </w:pPr>
      <w:r w:rsidRPr="00B06A88">
        <w:rPr>
          <w:sz w:val="28"/>
          <w:szCs w:val="28"/>
        </w:rPr>
        <w:t xml:space="preserve">В соответствии со </w:t>
      </w:r>
      <w:r w:rsidR="003D6EA1" w:rsidRPr="00B06A88">
        <w:rPr>
          <w:sz w:val="28"/>
          <w:szCs w:val="28"/>
        </w:rPr>
        <w:t>стать</w:t>
      </w:r>
      <w:r w:rsidR="000E62FD" w:rsidRPr="00B06A88">
        <w:rPr>
          <w:sz w:val="28"/>
          <w:szCs w:val="28"/>
        </w:rPr>
        <w:t>е</w:t>
      </w:r>
      <w:r w:rsidRPr="00B06A88">
        <w:rPr>
          <w:sz w:val="28"/>
          <w:szCs w:val="28"/>
        </w:rPr>
        <w:t>й</w:t>
      </w:r>
      <w:r w:rsidR="003D6EA1" w:rsidRPr="00B06A88">
        <w:rPr>
          <w:sz w:val="28"/>
          <w:szCs w:val="28"/>
        </w:rPr>
        <w:t xml:space="preserve"> 39.5 Земельного кодекса </w:t>
      </w:r>
      <w:r w:rsidR="00543374">
        <w:rPr>
          <w:sz w:val="28"/>
          <w:szCs w:val="28"/>
        </w:rPr>
        <w:t>Российской Федерации</w:t>
      </w:r>
      <w:r w:rsidR="003D6EA1" w:rsidRPr="00B06A88">
        <w:rPr>
          <w:sz w:val="28"/>
          <w:szCs w:val="28"/>
        </w:rPr>
        <w:t xml:space="preserve"> </w:t>
      </w:r>
      <w:r w:rsidRPr="00B06A88">
        <w:rPr>
          <w:sz w:val="28"/>
          <w:szCs w:val="28"/>
        </w:rPr>
        <w:t>в случае и в порядке, которые установлены органами государственной власти субъектов Российской Федерации</w:t>
      </w:r>
      <w:r w:rsidR="00140955" w:rsidRPr="00B06A88">
        <w:rPr>
          <w:sz w:val="28"/>
          <w:szCs w:val="28"/>
        </w:rPr>
        <w:t xml:space="preserve">, предусмотрена возможность </w:t>
      </w:r>
      <w:r w:rsidR="00140955" w:rsidRPr="00B06A88">
        <w:rPr>
          <w:bCs/>
          <w:sz w:val="28"/>
          <w:szCs w:val="28"/>
        </w:rPr>
        <w:t xml:space="preserve">предоставления земельного участка, находящегося в государственной или муниципальной собственности, </w:t>
      </w:r>
      <w:r w:rsidR="00140955" w:rsidRPr="00B06A88">
        <w:rPr>
          <w:sz w:val="28"/>
          <w:szCs w:val="28"/>
        </w:rPr>
        <w:t xml:space="preserve">гражданам, имеющим трех и более детей, а также иным </w:t>
      </w:r>
      <w:r w:rsidR="00934956" w:rsidRPr="00B06A88">
        <w:rPr>
          <w:sz w:val="28"/>
          <w:szCs w:val="28"/>
        </w:rPr>
        <w:t xml:space="preserve">указанным в законах субъектов Российской Федерации </w:t>
      </w:r>
      <w:r w:rsidR="00140955" w:rsidRPr="00B06A88">
        <w:rPr>
          <w:sz w:val="28"/>
          <w:szCs w:val="28"/>
        </w:rPr>
        <w:t>категориям граждан</w:t>
      </w:r>
      <w:r w:rsidR="00934956" w:rsidRPr="00B06A88">
        <w:rPr>
          <w:sz w:val="28"/>
          <w:szCs w:val="28"/>
        </w:rPr>
        <w:t>.</w:t>
      </w:r>
    </w:p>
    <w:p w:rsidR="00934956" w:rsidRPr="00B06A88" w:rsidRDefault="00934956" w:rsidP="00DD6BBF">
      <w:pPr>
        <w:tabs>
          <w:tab w:val="left" w:pos="993"/>
        </w:tabs>
        <w:autoSpaceDE w:val="0"/>
        <w:autoSpaceDN w:val="0"/>
        <w:adjustRightInd w:val="0"/>
        <w:ind w:firstLine="709"/>
        <w:jc w:val="both"/>
        <w:outlineLvl w:val="0"/>
        <w:rPr>
          <w:bCs/>
          <w:sz w:val="28"/>
          <w:szCs w:val="28"/>
        </w:rPr>
      </w:pPr>
      <w:r w:rsidRPr="00B06A88">
        <w:rPr>
          <w:bCs/>
          <w:sz w:val="28"/>
          <w:szCs w:val="28"/>
        </w:rPr>
        <w:t>Категории граждан и случаи предоставления земельных участков, находящихся в государственной собственности Новосибирской области или муниципальной собственности, а также земельных участков, государственная собственность на которые не разграничена, таким гражданам в собственность бесплатно установлены стать</w:t>
      </w:r>
      <w:r w:rsidR="000E62FD" w:rsidRPr="00B06A88">
        <w:rPr>
          <w:bCs/>
          <w:sz w:val="28"/>
          <w:szCs w:val="28"/>
        </w:rPr>
        <w:t>е</w:t>
      </w:r>
      <w:r w:rsidRPr="00B06A88">
        <w:rPr>
          <w:bCs/>
          <w:sz w:val="28"/>
          <w:szCs w:val="28"/>
        </w:rPr>
        <w:t xml:space="preserve">й 5 Закона Новосибирской области </w:t>
      </w:r>
      <w:r w:rsidR="009922F0" w:rsidRPr="00B06A88">
        <w:rPr>
          <w:bCs/>
          <w:sz w:val="28"/>
          <w:szCs w:val="28"/>
        </w:rPr>
        <w:t>№</w:t>
      </w:r>
      <w:r w:rsidR="009922F0">
        <w:rPr>
          <w:bCs/>
          <w:sz w:val="28"/>
          <w:szCs w:val="28"/>
        </w:rPr>
        <w:t> </w:t>
      </w:r>
      <w:r w:rsidRPr="00B06A88">
        <w:rPr>
          <w:bCs/>
          <w:sz w:val="28"/>
          <w:szCs w:val="28"/>
        </w:rPr>
        <w:t>112-ОЗ.</w:t>
      </w:r>
    </w:p>
    <w:p w:rsidR="005E2867" w:rsidRPr="00B06A88" w:rsidRDefault="00465769" w:rsidP="00DD6BBF">
      <w:pPr>
        <w:tabs>
          <w:tab w:val="left" w:pos="993"/>
        </w:tabs>
        <w:autoSpaceDE w:val="0"/>
        <w:autoSpaceDN w:val="0"/>
        <w:adjustRightInd w:val="0"/>
        <w:ind w:firstLine="709"/>
        <w:jc w:val="both"/>
        <w:rPr>
          <w:sz w:val="28"/>
          <w:szCs w:val="28"/>
        </w:rPr>
      </w:pPr>
      <w:r w:rsidRPr="00B06A88">
        <w:rPr>
          <w:sz w:val="28"/>
          <w:szCs w:val="28"/>
        </w:rPr>
        <w:t xml:space="preserve">Учет граждан в качестве лиц, имеющих право на предоставление земельного участка, находящегося в государственной собственности Новосибирской области или муниципальной собственности, а также земельного участка, государственная собственность на который не разграничена, в собственность бесплатно (далее - </w:t>
      </w:r>
      <w:r w:rsidRPr="00B06A88">
        <w:rPr>
          <w:sz w:val="28"/>
          <w:szCs w:val="28"/>
        </w:rPr>
        <w:lastRenderedPageBreak/>
        <w:t>учет), осуществляется путем ведения сводного реестра.</w:t>
      </w:r>
      <w:r w:rsidR="005E2867" w:rsidRPr="00B06A88">
        <w:rPr>
          <w:sz w:val="28"/>
          <w:szCs w:val="28"/>
        </w:rPr>
        <w:t xml:space="preserve"> Предоставление земельных участков осуществляется в порядке очередности постановки граждан на учет.</w:t>
      </w:r>
    </w:p>
    <w:p w:rsidR="00016C8C" w:rsidRPr="00B06A88" w:rsidRDefault="00016C8C" w:rsidP="00DD6BBF">
      <w:pPr>
        <w:tabs>
          <w:tab w:val="left" w:pos="993"/>
        </w:tabs>
        <w:autoSpaceDE w:val="0"/>
        <w:autoSpaceDN w:val="0"/>
        <w:adjustRightInd w:val="0"/>
        <w:ind w:firstLine="709"/>
        <w:jc w:val="both"/>
        <w:rPr>
          <w:sz w:val="28"/>
          <w:szCs w:val="28"/>
        </w:rPr>
      </w:pPr>
      <w:r w:rsidRPr="00B06A88">
        <w:rPr>
          <w:sz w:val="28"/>
          <w:szCs w:val="28"/>
        </w:rPr>
        <w:t>В настоящее время</w:t>
      </w:r>
      <w:r w:rsidR="005E2867" w:rsidRPr="00B06A88">
        <w:rPr>
          <w:sz w:val="28"/>
          <w:szCs w:val="28"/>
        </w:rPr>
        <w:t xml:space="preserve"> Закон</w:t>
      </w:r>
      <w:r w:rsidRPr="00B06A88">
        <w:rPr>
          <w:sz w:val="28"/>
          <w:szCs w:val="28"/>
        </w:rPr>
        <w:t>ом</w:t>
      </w:r>
      <w:r w:rsidR="005E2867" w:rsidRPr="00B06A88">
        <w:rPr>
          <w:sz w:val="28"/>
          <w:szCs w:val="28"/>
        </w:rPr>
        <w:t xml:space="preserve"> Новосибирской области </w:t>
      </w:r>
      <w:r w:rsidR="006445F3" w:rsidRPr="00B06A88">
        <w:rPr>
          <w:sz w:val="28"/>
          <w:szCs w:val="28"/>
        </w:rPr>
        <w:t>№</w:t>
      </w:r>
      <w:r w:rsidR="006445F3">
        <w:rPr>
          <w:sz w:val="28"/>
          <w:szCs w:val="28"/>
        </w:rPr>
        <w:t> </w:t>
      </w:r>
      <w:r w:rsidR="005E2867" w:rsidRPr="00B06A88">
        <w:rPr>
          <w:sz w:val="28"/>
          <w:szCs w:val="28"/>
        </w:rPr>
        <w:t>112-ОЗ</w:t>
      </w:r>
      <w:r w:rsidRPr="00B06A88">
        <w:rPr>
          <w:sz w:val="28"/>
          <w:szCs w:val="28"/>
        </w:rPr>
        <w:t xml:space="preserve"> для граждан, состоящих на учете в сводном реестре, предоставлено право</w:t>
      </w:r>
      <w:r w:rsidR="005E2867" w:rsidRPr="00B06A88">
        <w:rPr>
          <w:sz w:val="28"/>
          <w:szCs w:val="28"/>
        </w:rPr>
        <w:t xml:space="preserve"> отказываться от предлагаемых </w:t>
      </w:r>
      <w:r w:rsidRPr="00B06A88">
        <w:rPr>
          <w:sz w:val="28"/>
          <w:szCs w:val="28"/>
        </w:rPr>
        <w:t xml:space="preserve">уполномоченными органами </w:t>
      </w:r>
      <w:r w:rsidR="005E2867" w:rsidRPr="00B06A88">
        <w:rPr>
          <w:sz w:val="28"/>
          <w:szCs w:val="28"/>
        </w:rPr>
        <w:t>земельных участков неограниченное количество раз без изменения своего порядкового номера в сводном реестре. Таким образом</w:t>
      </w:r>
      <w:r w:rsidRPr="00B06A88">
        <w:rPr>
          <w:sz w:val="28"/>
          <w:szCs w:val="28"/>
        </w:rPr>
        <w:t>, каждое новое предоставление сформированных земельных участков начинается с предложения данных земельных участков гражданам, которые ранее неоднократно отказывались от приобретения в собственность бесплатно предложенного земельного участка либо не направили</w:t>
      </w:r>
      <w:r w:rsidR="008D4037" w:rsidRPr="00B06A88">
        <w:rPr>
          <w:sz w:val="28"/>
          <w:szCs w:val="28"/>
        </w:rPr>
        <w:t xml:space="preserve"> в письменной форме соответствующее заявление, подтверждающее согласие на предложенный земельный участок. В ряде случаев отсутствие согласия на предложенный земельный участок также связано с изменением адреса регистрации граждан, состоящих на учете в сводном реестре и не сообщивших о таких изменени</w:t>
      </w:r>
      <w:r w:rsidR="00A17FE0" w:rsidRPr="00B06A88">
        <w:rPr>
          <w:sz w:val="28"/>
          <w:szCs w:val="28"/>
        </w:rPr>
        <w:t>ях</w:t>
      </w:r>
      <w:r w:rsidR="008D4037" w:rsidRPr="00B06A88">
        <w:rPr>
          <w:sz w:val="28"/>
          <w:szCs w:val="28"/>
        </w:rPr>
        <w:t xml:space="preserve"> в орган государственной власти либо орган местного самоуправления, уполномоченный на ведение сводного реестра, а также с утратой данными гражд</w:t>
      </w:r>
      <w:r w:rsidR="002C2C37" w:rsidRPr="00B06A88">
        <w:rPr>
          <w:sz w:val="28"/>
          <w:szCs w:val="28"/>
        </w:rPr>
        <w:t xml:space="preserve">анами интереса в приобретении </w:t>
      </w:r>
      <w:r w:rsidR="008D4037" w:rsidRPr="00B06A88">
        <w:rPr>
          <w:sz w:val="28"/>
          <w:szCs w:val="28"/>
        </w:rPr>
        <w:t>земельных участков в собственность бесплатно.</w:t>
      </w:r>
    </w:p>
    <w:p w:rsidR="008D4037" w:rsidRPr="00B06A88" w:rsidRDefault="008D4037" w:rsidP="00DD6BBF">
      <w:pPr>
        <w:tabs>
          <w:tab w:val="left" w:pos="993"/>
        </w:tabs>
        <w:autoSpaceDE w:val="0"/>
        <w:autoSpaceDN w:val="0"/>
        <w:adjustRightInd w:val="0"/>
        <w:ind w:firstLine="709"/>
        <w:jc w:val="both"/>
        <w:rPr>
          <w:sz w:val="28"/>
          <w:szCs w:val="28"/>
        </w:rPr>
      </w:pPr>
      <w:r w:rsidRPr="00B06A88">
        <w:rPr>
          <w:sz w:val="28"/>
          <w:szCs w:val="28"/>
        </w:rPr>
        <w:t xml:space="preserve">Фактически действующий порядок предоставления земельных участков гражданам в собственность бесплатно затрудняет движение очереди граждан, ожидающих </w:t>
      </w:r>
      <w:r w:rsidR="00A17FE0" w:rsidRPr="00B06A88">
        <w:rPr>
          <w:sz w:val="28"/>
          <w:szCs w:val="28"/>
        </w:rPr>
        <w:t xml:space="preserve">в течение нескольких лет </w:t>
      </w:r>
      <w:r w:rsidRPr="00B06A88">
        <w:rPr>
          <w:sz w:val="28"/>
          <w:szCs w:val="28"/>
        </w:rPr>
        <w:t>реализации предоставленных федеральным и областным законодательством прав на приобретение земельных участков в</w:t>
      </w:r>
      <w:r w:rsidR="009F3601" w:rsidRPr="00B06A88">
        <w:rPr>
          <w:sz w:val="28"/>
          <w:szCs w:val="28"/>
        </w:rPr>
        <w:t> </w:t>
      </w:r>
      <w:r w:rsidRPr="00B06A88">
        <w:rPr>
          <w:sz w:val="28"/>
          <w:szCs w:val="28"/>
        </w:rPr>
        <w:t>собственность</w:t>
      </w:r>
      <w:r w:rsidR="00A17FE0" w:rsidRPr="00B06A88">
        <w:rPr>
          <w:sz w:val="28"/>
          <w:szCs w:val="28"/>
        </w:rPr>
        <w:t xml:space="preserve"> и не отвечает принципам эффективности действия правовых норм.</w:t>
      </w:r>
    </w:p>
    <w:p w:rsidR="00526A3F" w:rsidRPr="00B06A88" w:rsidRDefault="002C2C37" w:rsidP="00DD6BBF">
      <w:pPr>
        <w:tabs>
          <w:tab w:val="left" w:pos="993"/>
        </w:tabs>
        <w:autoSpaceDE w:val="0"/>
        <w:autoSpaceDN w:val="0"/>
        <w:adjustRightInd w:val="0"/>
        <w:ind w:firstLine="709"/>
        <w:jc w:val="both"/>
        <w:rPr>
          <w:sz w:val="28"/>
          <w:szCs w:val="28"/>
        </w:rPr>
      </w:pPr>
      <w:r w:rsidRPr="00B06A88">
        <w:rPr>
          <w:sz w:val="28"/>
          <w:szCs w:val="28"/>
        </w:rPr>
        <w:t>В целях устранения аналогичных проблем в законодательстве ряда субъектов Российской Федерации предусмотрено</w:t>
      </w:r>
      <w:r w:rsidR="00526A3F" w:rsidRPr="00B06A88">
        <w:rPr>
          <w:sz w:val="28"/>
          <w:szCs w:val="28"/>
        </w:rPr>
        <w:t xml:space="preserve"> в целом два варианта правовых последствий:</w:t>
      </w:r>
    </w:p>
    <w:p w:rsidR="008D4037" w:rsidRPr="00B06A88" w:rsidRDefault="002C2C37" w:rsidP="00DD6BBF">
      <w:pPr>
        <w:pStyle w:val="a6"/>
        <w:numPr>
          <w:ilvl w:val="0"/>
          <w:numId w:val="8"/>
        </w:numPr>
        <w:tabs>
          <w:tab w:val="left" w:pos="993"/>
        </w:tabs>
        <w:autoSpaceDE w:val="0"/>
        <w:autoSpaceDN w:val="0"/>
        <w:adjustRightInd w:val="0"/>
        <w:ind w:left="0" w:firstLine="709"/>
        <w:jc w:val="both"/>
        <w:rPr>
          <w:sz w:val="28"/>
          <w:szCs w:val="28"/>
        </w:rPr>
      </w:pPr>
      <w:r w:rsidRPr="00B06A88">
        <w:rPr>
          <w:sz w:val="28"/>
          <w:szCs w:val="28"/>
        </w:rPr>
        <w:t xml:space="preserve">в случае </w:t>
      </w:r>
      <w:r w:rsidR="00526A3F" w:rsidRPr="00B06A88">
        <w:rPr>
          <w:sz w:val="28"/>
          <w:szCs w:val="28"/>
        </w:rPr>
        <w:t xml:space="preserve">однократного или </w:t>
      </w:r>
      <w:r w:rsidRPr="00B06A88">
        <w:rPr>
          <w:sz w:val="28"/>
          <w:szCs w:val="28"/>
        </w:rPr>
        <w:t xml:space="preserve">повторного отказа от предложенного земельного участка гражданин утрачивает право на бесплатное предоставление земельного участка в собственность и подлежит снятию с учета </w:t>
      </w:r>
      <w:r w:rsidR="009F3601" w:rsidRPr="00B06A88">
        <w:rPr>
          <w:sz w:val="28"/>
          <w:szCs w:val="28"/>
        </w:rPr>
        <w:t>(Закон Республики Марий Эл от </w:t>
      </w:r>
      <w:r w:rsidRPr="00B06A88">
        <w:rPr>
          <w:sz w:val="28"/>
          <w:szCs w:val="28"/>
        </w:rPr>
        <w:t>27.02.2015 № 3-3 «О регулировании земельных отношений в Республике Марий Эл»</w:t>
      </w:r>
      <w:r w:rsidR="00BE2F93" w:rsidRPr="00B06A88">
        <w:rPr>
          <w:sz w:val="28"/>
          <w:szCs w:val="28"/>
        </w:rPr>
        <w:t xml:space="preserve">, Закон Республики Хакасия от 08.05.2017 </w:t>
      </w:r>
      <w:r w:rsidR="006445F3" w:rsidRPr="00B06A88">
        <w:rPr>
          <w:sz w:val="28"/>
          <w:szCs w:val="28"/>
        </w:rPr>
        <w:t>№</w:t>
      </w:r>
      <w:r w:rsidR="006445F3">
        <w:rPr>
          <w:sz w:val="28"/>
          <w:szCs w:val="28"/>
        </w:rPr>
        <w:t> </w:t>
      </w:r>
      <w:r w:rsidR="00BE2F93" w:rsidRPr="00B06A88">
        <w:rPr>
          <w:sz w:val="28"/>
          <w:szCs w:val="28"/>
        </w:rPr>
        <w:t>33-3РХ «</w:t>
      </w:r>
      <w:r w:rsidR="00054173" w:rsidRPr="00B06A88">
        <w:rPr>
          <w:sz w:val="28"/>
          <w:szCs w:val="28"/>
        </w:rPr>
        <w:t>О</w:t>
      </w:r>
      <w:r w:rsidR="00054173">
        <w:rPr>
          <w:sz w:val="28"/>
          <w:szCs w:val="28"/>
        </w:rPr>
        <w:t> </w:t>
      </w:r>
      <w:r w:rsidR="00BE2F93" w:rsidRPr="00B06A88">
        <w:rPr>
          <w:sz w:val="28"/>
          <w:szCs w:val="28"/>
        </w:rPr>
        <w:t>бесплатном предоставлении в собственность отдельным категориям граждан земельных участков на территории Республики Хакасия», Закон Владимирской области от</w:t>
      </w:r>
      <w:r w:rsidR="00F22452" w:rsidRPr="00B06A88">
        <w:rPr>
          <w:sz w:val="28"/>
          <w:szCs w:val="28"/>
        </w:rPr>
        <w:t> </w:t>
      </w:r>
      <w:r w:rsidR="00BE2F93" w:rsidRPr="00B06A88">
        <w:rPr>
          <w:sz w:val="28"/>
          <w:szCs w:val="28"/>
        </w:rPr>
        <w:t>25.02.2015 №</w:t>
      </w:r>
      <w:r w:rsidR="009F3601" w:rsidRPr="00B06A88">
        <w:rPr>
          <w:sz w:val="28"/>
          <w:szCs w:val="28"/>
        </w:rPr>
        <w:t> </w:t>
      </w:r>
      <w:r w:rsidR="00BE2F93" w:rsidRPr="00B06A88">
        <w:rPr>
          <w:sz w:val="28"/>
          <w:szCs w:val="28"/>
        </w:rPr>
        <w:t>10-ОЗ «О</w:t>
      </w:r>
      <w:r w:rsidR="009F3601" w:rsidRPr="00B06A88">
        <w:rPr>
          <w:sz w:val="28"/>
          <w:szCs w:val="28"/>
        </w:rPr>
        <w:t> </w:t>
      </w:r>
      <w:r w:rsidR="00BE2F93" w:rsidRPr="00B06A88">
        <w:rPr>
          <w:sz w:val="28"/>
          <w:szCs w:val="28"/>
        </w:rPr>
        <w:t xml:space="preserve">регулировании земельных отношений на территории Владимирской области», Закон Ставропольского края от 09.04.2015 </w:t>
      </w:r>
      <w:r w:rsidR="006445F3" w:rsidRPr="00B06A88">
        <w:rPr>
          <w:sz w:val="28"/>
          <w:szCs w:val="28"/>
        </w:rPr>
        <w:t>№</w:t>
      </w:r>
      <w:r w:rsidR="006445F3">
        <w:rPr>
          <w:sz w:val="28"/>
          <w:szCs w:val="28"/>
        </w:rPr>
        <w:t> </w:t>
      </w:r>
      <w:r w:rsidR="00BE2F93" w:rsidRPr="00B06A88">
        <w:rPr>
          <w:sz w:val="28"/>
          <w:szCs w:val="28"/>
        </w:rPr>
        <w:t>36-кз «О</w:t>
      </w:r>
      <w:r w:rsidR="00F22452" w:rsidRPr="00B06A88">
        <w:rPr>
          <w:sz w:val="28"/>
          <w:szCs w:val="28"/>
        </w:rPr>
        <w:t> </w:t>
      </w:r>
      <w:r w:rsidR="00BE2F93" w:rsidRPr="00B06A88">
        <w:rPr>
          <w:sz w:val="28"/>
          <w:szCs w:val="28"/>
        </w:rPr>
        <w:t>некоторых вопросах регулирования земельных отношений»</w:t>
      </w:r>
      <w:r w:rsidRPr="00B06A88">
        <w:rPr>
          <w:sz w:val="28"/>
          <w:szCs w:val="28"/>
        </w:rPr>
        <w:t>)</w:t>
      </w:r>
      <w:r w:rsidR="00526A3F" w:rsidRPr="00B06A88">
        <w:rPr>
          <w:sz w:val="28"/>
          <w:szCs w:val="28"/>
        </w:rPr>
        <w:t>;</w:t>
      </w:r>
    </w:p>
    <w:p w:rsidR="002C2C37" w:rsidRPr="00B06A88" w:rsidRDefault="00526A3F" w:rsidP="00DD6BBF">
      <w:pPr>
        <w:pStyle w:val="a6"/>
        <w:numPr>
          <w:ilvl w:val="0"/>
          <w:numId w:val="8"/>
        </w:numPr>
        <w:tabs>
          <w:tab w:val="left" w:pos="993"/>
        </w:tabs>
        <w:autoSpaceDE w:val="0"/>
        <w:autoSpaceDN w:val="0"/>
        <w:adjustRightInd w:val="0"/>
        <w:ind w:left="0" w:firstLine="709"/>
        <w:jc w:val="both"/>
        <w:rPr>
          <w:sz w:val="28"/>
          <w:szCs w:val="28"/>
        </w:rPr>
      </w:pPr>
      <w:r w:rsidRPr="00B06A88">
        <w:rPr>
          <w:sz w:val="28"/>
          <w:szCs w:val="28"/>
        </w:rPr>
        <w:t xml:space="preserve">в случае однократного или повторного отказа от предложенного земельного участка </w:t>
      </w:r>
      <w:r w:rsidR="002C2C37" w:rsidRPr="00B06A88">
        <w:rPr>
          <w:sz w:val="28"/>
          <w:szCs w:val="28"/>
        </w:rPr>
        <w:t>порядковый номер заявителя в реестре переносится в конец очереди (</w:t>
      </w:r>
      <w:r w:rsidR="00BE2F93" w:rsidRPr="00B06A88">
        <w:rPr>
          <w:sz w:val="28"/>
          <w:szCs w:val="28"/>
        </w:rPr>
        <w:t xml:space="preserve">Закон Кировской области от 03.11.2011 </w:t>
      </w:r>
      <w:r w:rsidR="006445F3" w:rsidRPr="00B06A88">
        <w:rPr>
          <w:sz w:val="28"/>
          <w:szCs w:val="28"/>
        </w:rPr>
        <w:t>№</w:t>
      </w:r>
      <w:r w:rsidR="006445F3">
        <w:rPr>
          <w:sz w:val="28"/>
          <w:szCs w:val="28"/>
        </w:rPr>
        <w:t> </w:t>
      </w:r>
      <w:r w:rsidR="00BE2F93" w:rsidRPr="00B06A88">
        <w:rPr>
          <w:sz w:val="28"/>
          <w:szCs w:val="28"/>
        </w:rPr>
        <w:t>74-ЗО «О бесплатном предоставлении гражданам, имеющим трех и более детей, земельных участков на территории Кировской области», Закон Орловской области от 10.11.2015</w:t>
      </w:r>
      <w:r w:rsidRPr="00B06A88">
        <w:rPr>
          <w:sz w:val="28"/>
          <w:szCs w:val="28"/>
        </w:rPr>
        <w:t xml:space="preserve"> </w:t>
      </w:r>
      <w:r w:rsidR="006445F3" w:rsidRPr="00B06A88">
        <w:rPr>
          <w:sz w:val="28"/>
          <w:szCs w:val="28"/>
        </w:rPr>
        <w:t>№</w:t>
      </w:r>
      <w:r w:rsidR="006445F3">
        <w:rPr>
          <w:sz w:val="28"/>
          <w:szCs w:val="28"/>
        </w:rPr>
        <w:t> </w:t>
      </w:r>
      <w:r w:rsidRPr="00B06A88">
        <w:rPr>
          <w:sz w:val="28"/>
          <w:szCs w:val="28"/>
        </w:rPr>
        <w:t xml:space="preserve">1872-ОЗ «Об отдельных правоотношениях, связанных с предоставлением в собственность гражданам земельных участков на территории Орловской области», Закон Брянской области от 30.07.2019 </w:t>
      </w:r>
      <w:r w:rsidR="006445F3" w:rsidRPr="00B06A88">
        <w:rPr>
          <w:sz w:val="28"/>
          <w:szCs w:val="28"/>
        </w:rPr>
        <w:t>№</w:t>
      </w:r>
      <w:r w:rsidR="006445F3">
        <w:rPr>
          <w:sz w:val="28"/>
          <w:szCs w:val="28"/>
        </w:rPr>
        <w:t> </w:t>
      </w:r>
      <w:r w:rsidRPr="00B06A88">
        <w:rPr>
          <w:sz w:val="28"/>
          <w:szCs w:val="28"/>
        </w:rPr>
        <w:t>77-</w:t>
      </w:r>
      <w:r w:rsidR="00F22452" w:rsidRPr="00B06A88">
        <w:rPr>
          <w:sz w:val="28"/>
          <w:szCs w:val="28"/>
        </w:rPr>
        <w:t>О</w:t>
      </w:r>
      <w:r w:rsidRPr="00B06A88">
        <w:rPr>
          <w:sz w:val="28"/>
          <w:szCs w:val="28"/>
        </w:rPr>
        <w:t xml:space="preserve">З </w:t>
      </w:r>
      <w:r w:rsidR="00F22452" w:rsidRPr="00B06A88">
        <w:rPr>
          <w:sz w:val="28"/>
          <w:szCs w:val="28"/>
        </w:rPr>
        <w:t>«</w:t>
      </w:r>
      <w:r w:rsidRPr="00B06A88">
        <w:rPr>
          <w:sz w:val="28"/>
          <w:szCs w:val="28"/>
        </w:rPr>
        <w:t>О</w:t>
      </w:r>
      <w:r w:rsidR="00F22452" w:rsidRPr="00B06A88">
        <w:rPr>
          <w:sz w:val="28"/>
          <w:szCs w:val="28"/>
        </w:rPr>
        <w:t> </w:t>
      </w:r>
      <w:r w:rsidRPr="00B06A88">
        <w:rPr>
          <w:sz w:val="28"/>
          <w:szCs w:val="28"/>
        </w:rPr>
        <w:t xml:space="preserve">бесплатном предоставлении </w:t>
      </w:r>
      <w:r w:rsidRPr="00B06A88">
        <w:rPr>
          <w:sz w:val="28"/>
          <w:szCs w:val="28"/>
        </w:rPr>
        <w:lastRenderedPageBreak/>
        <w:t>гражданам, имеющим трех и более детей, в собственность земельных участков в Брянской области»</w:t>
      </w:r>
      <w:r w:rsidR="002E464F" w:rsidRPr="00B06A88">
        <w:rPr>
          <w:sz w:val="28"/>
          <w:szCs w:val="28"/>
        </w:rPr>
        <w:t>).</w:t>
      </w:r>
    </w:p>
    <w:p w:rsidR="009F3601" w:rsidRPr="00B06A88" w:rsidRDefault="009F3601" w:rsidP="00DD6BBF">
      <w:pPr>
        <w:tabs>
          <w:tab w:val="left" w:pos="993"/>
        </w:tabs>
        <w:autoSpaceDE w:val="0"/>
        <w:autoSpaceDN w:val="0"/>
        <w:adjustRightInd w:val="0"/>
        <w:ind w:firstLine="709"/>
        <w:jc w:val="both"/>
        <w:rPr>
          <w:sz w:val="28"/>
          <w:szCs w:val="28"/>
        </w:rPr>
      </w:pPr>
      <w:r w:rsidRPr="00B06A88">
        <w:rPr>
          <w:sz w:val="28"/>
          <w:szCs w:val="28"/>
        </w:rPr>
        <w:t xml:space="preserve">Настоящим проектом закона </w:t>
      </w:r>
      <w:r w:rsidR="00F928D6" w:rsidRPr="00B06A88">
        <w:rPr>
          <w:sz w:val="28"/>
          <w:szCs w:val="28"/>
        </w:rPr>
        <w:t>о внесении изменений в Закон Новосибирской области № 112-ОЗ предлагается</w:t>
      </w:r>
      <w:r w:rsidRPr="00B06A88">
        <w:rPr>
          <w:sz w:val="28"/>
          <w:szCs w:val="28"/>
        </w:rPr>
        <w:t xml:space="preserve"> сохранить право граждан </w:t>
      </w:r>
      <w:r w:rsidRPr="00B06A88">
        <w:rPr>
          <w:sz w:val="28"/>
          <w:szCs w:val="28"/>
          <w:u w:val="single"/>
        </w:rPr>
        <w:t>однократно отказаться</w:t>
      </w:r>
      <w:r w:rsidRPr="00B06A88">
        <w:rPr>
          <w:sz w:val="28"/>
          <w:szCs w:val="28"/>
        </w:rPr>
        <w:t xml:space="preserve"> от</w:t>
      </w:r>
      <w:r w:rsidR="00F928D6" w:rsidRPr="00B06A88">
        <w:rPr>
          <w:sz w:val="28"/>
          <w:szCs w:val="28"/>
        </w:rPr>
        <w:t> </w:t>
      </w:r>
      <w:r w:rsidRPr="00B06A88">
        <w:rPr>
          <w:sz w:val="28"/>
          <w:szCs w:val="28"/>
        </w:rPr>
        <w:t xml:space="preserve">предложенного земельного участка </w:t>
      </w:r>
      <w:r w:rsidR="00162D78" w:rsidRPr="00B06A88">
        <w:rPr>
          <w:sz w:val="28"/>
          <w:szCs w:val="28"/>
        </w:rPr>
        <w:t xml:space="preserve">с сохранением даты </w:t>
      </w:r>
      <w:r w:rsidR="001F28A4" w:rsidRPr="00B06A88">
        <w:rPr>
          <w:sz w:val="28"/>
          <w:szCs w:val="28"/>
        </w:rPr>
        <w:t xml:space="preserve">постановки на учет </w:t>
      </w:r>
      <w:r w:rsidRPr="00B06A88">
        <w:rPr>
          <w:sz w:val="28"/>
          <w:szCs w:val="28"/>
        </w:rPr>
        <w:t xml:space="preserve">и предусмотреть в качестве последствия повторного отказа перенесение </w:t>
      </w:r>
      <w:r w:rsidR="00E557AE">
        <w:rPr>
          <w:sz w:val="28"/>
          <w:szCs w:val="28"/>
        </w:rPr>
        <w:t>фак</w:t>
      </w:r>
      <w:r w:rsidR="00CD0102" w:rsidRPr="00B06A88">
        <w:rPr>
          <w:sz w:val="28"/>
          <w:szCs w:val="28"/>
        </w:rPr>
        <w:t>тического</w:t>
      </w:r>
      <w:r w:rsidRPr="00B06A88">
        <w:rPr>
          <w:sz w:val="28"/>
          <w:szCs w:val="28"/>
        </w:rPr>
        <w:t xml:space="preserve"> номера заявителя в сводном реестре в конец очереди без снятия заявителя с учета.</w:t>
      </w:r>
    </w:p>
    <w:p w:rsidR="009F3601" w:rsidRPr="00B06A88" w:rsidRDefault="009F3601" w:rsidP="00DD6BBF">
      <w:pPr>
        <w:tabs>
          <w:tab w:val="left" w:pos="993"/>
        </w:tabs>
        <w:autoSpaceDE w:val="0"/>
        <w:autoSpaceDN w:val="0"/>
        <w:adjustRightInd w:val="0"/>
        <w:ind w:firstLine="709"/>
        <w:jc w:val="both"/>
        <w:rPr>
          <w:sz w:val="28"/>
          <w:szCs w:val="28"/>
        </w:rPr>
      </w:pPr>
      <w:r w:rsidRPr="00B06A88">
        <w:rPr>
          <w:sz w:val="28"/>
          <w:szCs w:val="28"/>
        </w:rPr>
        <w:t xml:space="preserve">Также проектом закона предлагается закрепить </w:t>
      </w:r>
      <w:r w:rsidR="00896AE3" w:rsidRPr="00B06A88">
        <w:rPr>
          <w:sz w:val="28"/>
          <w:szCs w:val="28"/>
        </w:rPr>
        <w:t>обязанность</w:t>
      </w:r>
      <w:r w:rsidR="00090BE2" w:rsidRPr="00B06A88">
        <w:rPr>
          <w:sz w:val="28"/>
          <w:szCs w:val="28"/>
        </w:rPr>
        <w:t xml:space="preserve"> гражданина, поставленного на учет, сообщать в орган, осуществляющий учёт, об изменении сведений</w:t>
      </w:r>
      <w:r w:rsidR="00162D78" w:rsidRPr="00B06A88">
        <w:rPr>
          <w:sz w:val="28"/>
          <w:szCs w:val="28"/>
        </w:rPr>
        <w:t xml:space="preserve">, указываемых в заявлении о постановке на учет, в том числе о </w:t>
      </w:r>
      <w:r w:rsidR="00090BE2" w:rsidRPr="00B06A88">
        <w:rPr>
          <w:sz w:val="28"/>
          <w:szCs w:val="28"/>
        </w:rPr>
        <w:t>регистрации и фактическом адресе проживания, контактной информации.</w:t>
      </w:r>
      <w:r w:rsidR="00896AE3" w:rsidRPr="00B06A88">
        <w:rPr>
          <w:sz w:val="28"/>
          <w:szCs w:val="28"/>
        </w:rPr>
        <w:t xml:space="preserve"> </w:t>
      </w:r>
      <w:r w:rsidR="00090BE2" w:rsidRPr="00B06A88">
        <w:rPr>
          <w:sz w:val="28"/>
          <w:szCs w:val="28"/>
        </w:rPr>
        <w:t>Проектом закона при этом предусматривается</w:t>
      </w:r>
      <w:r w:rsidR="00896AE3" w:rsidRPr="00B06A88">
        <w:rPr>
          <w:sz w:val="28"/>
          <w:szCs w:val="28"/>
        </w:rPr>
        <w:t>, что гражданин считается отказавшимся от предоставления земельного участка не только в случае предоставления письменного заявления о</w:t>
      </w:r>
      <w:r w:rsidR="004065D2" w:rsidRPr="00B06A88">
        <w:rPr>
          <w:sz w:val="28"/>
          <w:szCs w:val="28"/>
        </w:rPr>
        <w:t>б</w:t>
      </w:r>
      <w:r w:rsidR="00896AE3" w:rsidRPr="00B06A88">
        <w:rPr>
          <w:sz w:val="28"/>
          <w:szCs w:val="28"/>
        </w:rPr>
        <w:t xml:space="preserve"> отказе от предложенного земельного участка, но и в случае </w:t>
      </w:r>
      <w:proofErr w:type="spellStart"/>
      <w:r w:rsidR="00896AE3" w:rsidRPr="00B06A88">
        <w:rPr>
          <w:sz w:val="28"/>
          <w:szCs w:val="28"/>
        </w:rPr>
        <w:t>ненаправления</w:t>
      </w:r>
      <w:proofErr w:type="spellEnd"/>
      <w:r w:rsidR="00896AE3" w:rsidRPr="00B06A88">
        <w:rPr>
          <w:sz w:val="28"/>
          <w:szCs w:val="28"/>
        </w:rPr>
        <w:t xml:space="preserve"> им соответствующего ответа о согласии в установленный срок. </w:t>
      </w:r>
    </w:p>
    <w:p w:rsidR="008513C2" w:rsidRPr="00B06A88" w:rsidRDefault="007D6E24" w:rsidP="00DD6BBF">
      <w:pPr>
        <w:tabs>
          <w:tab w:val="left" w:pos="993"/>
        </w:tabs>
        <w:autoSpaceDE w:val="0"/>
        <w:autoSpaceDN w:val="0"/>
        <w:adjustRightInd w:val="0"/>
        <w:ind w:firstLine="709"/>
        <w:jc w:val="both"/>
        <w:rPr>
          <w:sz w:val="28"/>
          <w:szCs w:val="28"/>
        </w:rPr>
      </w:pPr>
      <w:r w:rsidRPr="00B06A88">
        <w:rPr>
          <w:sz w:val="28"/>
          <w:szCs w:val="28"/>
        </w:rPr>
        <w:t xml:space="preserve">Положениями части 16.1 статьи 6 Закона Новосибирской области </w:t>
      </w:r>
      <w:r w:rsidR="006445F3" w:rsidRPr="00B06A88">
        <w:rPr>
          <w:sz w:val="28"/>
          <w:szCs w:val="28"/>
        </w:rPr>
        <w:t>№</w:t>
      </w:r>
      <w:r w:rsidR="006445F3">
        <w:rPr>
          <w:sz w:val="28"/>
          <w:szCs w:val="28"/>
        </w:rPr>
        <w:t> </w:t>
      </w:r>
      <w:r w:rsidRPr="00B06A88">
        <w:rPr>
          <w:sz w:val="28"/>
          <w:szCs w:val="28"/>
        </w:rPr>
        <w:t xml:space="preserve">112-ОЗ предлагается установить срок для подачи гражданами заявлений о предоставлении земельного участка в собственность бесплатно, равный </w:t>
      </w:r>
      <w:r w:rsidR="00E557AE">
        <w:rPr>
          <w:sz w:val="28"/>
          <w:szCs w:val="28"/>
        </w:rPr>
        <w:t>30 календарным дням</w:t>
      </w:r>
      <w:r w:rsidRPr="00B06A88">
        <w:rPr>
          <w:sz w:val="28"/>
          <w:szCs w:val="28"/>
        </w:rPr>
        <w:t xml:space="preserve"> с даты получения гражданином уведомления о необходимости направления данного заявления, а также последствия нарушения данного срока</w:t>
      </w:r>
      <w:r w:rsidR="00DB5C8F" w:rsidRPr="00B06A88">
        <w:rPr>
          <w:sz w:val="28"/>
          <w:szCs w:val="28"/>
        </w:rPr>
        <w:t xml:space="preserve">, в силу которых гражданин считается отказавшимся от предоставления земельного участка. </w:t>
      </w:r>
      <w:r w:rsidRPr="00B06A88">
        <w:rPr>
          <w:sz w:val="28"/>
          <w:szCs w:val="28"/>
        </w:rPr>
        <w:t xml:space="preserve"> </w:t>
      </w:r>
      <w:r w:rsidR="008513C2" w:rsidRPr="00B06A88">
        <w:rPr>
          <w:sz w:val="28"/>
          <w:szCs w:val="28"/>
        </w:rPr>
        <w:t xml:space="preserve">На практике срок для представления гражданами заявлений указывался соответствующим органом в уведомлении самостоятельно. Установление такого срока в законе Новосибирской области обеспечит единые требования на территории Новосибирской области ко всем заявителям, исключая коррупциогенный фактор в действующей редакции статьи 6 Закона Новосибирской области </w:t>
      </w:r>
      <w:r w:rsidR="006445F3" w:rsidRPr="00B06A88">
        <w:rPr>
          <w:sz w:val="28"/>
          <w:szCs w:val="28"/>
        </w:rPr>
        <w:t>№</w:t>
      </w:r>
      <w:r w:rsidR="006445F3">
        <w:rPr>
          <w:sz w:val="28"/>
          <w:szCs w:val="28"/>
        </w:rPr>
        <w:t> </w:t>
      </w:r>
      <w:r w:rsidR="008513C2" w:rsidRPr="00B06A88">
        <w:rPr>
          <w:sz w:val="28"/>
          <w:szCs w:val="28"/>
        </w:rPr>
        <w:t>112-ОЗ в части усмотрения уполномоченных органов на определение срока для направления заявлений о предоставлении земельных участков</w:t>
      </w:r>
      <w:r w:rsidR="00DB5C8F" w:rsidRPr="00B06A88">
        <w:rPr>
          <w:sz w:val="28"/>
          <w:szCs w:val="28"/>
        </w:rPr>
        <w:t xml:space="preserve"> и тем самым упорядочит процесс предоставления земельных участков в собственность</w:t>
      </w:r>
      <w:r w:rsidR="008513C2" w:rsidRPr="00B06A88">
        <w:rPr>
          <w:sz w:val="28"/>
          <w:szCs w:val="28"/>
        </w:rPr>
        <w:t>.</w:t>
      </w:r>
    </w:p>
    <w:p w:rsidR="009354C9" w:rsidRPr="00B06A88" w:rsidRDefault="002E58E3" w:rsidP="00DD6BBF">
      <w:pPr>
        <w:autoSpaceDE w:val="0"/>
        <w:autoSpaceDN w:val="0"/>
        <w:adjustRightInd w:val="0"/>
        <w:ind w:firstLine="709"/>
        <w:jc w:val="both"/>
        <w:rPr>
          <w:sz w:val="28"/>
          <w:szCs w:val="28"/>
        </w:rPr>
      </w:pPr>
      <w:r w:rsidRPr="00B06A88">
        <w:rPr>
          <w:sz w:val="28"/>
          <w:szCs w:val="28"/>
        </w:rPr>
        <w:t xml:space="preserve">Кроме прочего часть 15 статьи 6 Закона </w:t>
      </w:r>
      <w:r w:rsidR="00C16D2D" w:rsidRPr="00C16D2D">
        <w:rPr>
          <w:sz w:val="28"/>
          <w:szCs w:val="28"/>
        </w:rPr>
        <w:t xml:space="preserve">Новосибирской области </w:t>
      </w:r>
      <w:r w:rsidR="006445F3" w:rsidRPr="00B06A88">
        <w:rPr>
          <w:sz w:val="28"/>
          <w:szCs w:val="28"/>
        </w:rPr>
        <w:t>№</w:t>
      </w:r>
      <w:r w:rsidR="006445F3">
        <w:rPr>
          <w:sz w:val="28"/>
          <w:szCs w:val="28"/>
        </w:rPr>
        <w:t> </w:t>
      </w:r>
      <w:r w:rsidRPr="00B06A88">
        <w:rPr>
          <w:sz w:val="28"/>
          <w:szCs w:val="28"/>
        </w:rPr>
        <w:t>112-ОЗ дополняется положениями о необходимости</w:t>
      </w:r>
      <w:r w:rsidR="009354C9" w:rsidRPr="00B06A88">
        <w:rPr>
          <w:sz w:val="28"/>
          <w:szCs w:val="28"/>
        </w:rPr>
        <w:t xml:space="preserve"> для</w:t>
      </w:r>
      <w:r w:rsidRPr="00B06A88">
        <w:rPr>
          <w:sz w:val="28"/>
          <w:szCs w:val="28"/>
        </w:rPr>
        <w:t xml:space="preserve"> органа, осуществляющего учет, при формировании списка граждан, имеющих право на получение земельных участков в собственность бесплатно, проверять наличие у граждан данного права</w:t>
      </w:r>
      <w:r w:rsidR="009354C9" w:rsidRPr="00B06A88">
        <w:rPr>
          <w:sz w:val="28"/>
          <w:szCs w:val="28"/>
        </w:rPr>
        <w:t xml:space="preserve"> не только в части документов, предусмотренных частью 4 статьи 6 Закона </w:t>
      </w:r>
      <w:r w:rsidR="00C16D2D" w:rsidRPr="00C16D2D">
        <w:rPr>
          <w:sz w:val="28"/>
          <w:szCs w:val="28"/>
        </w:rPr>
        <w:t xml:space="preserve">Новосибирской области </w:t>
      </w:r>
      <w:r w:rsidR="006445F3" w:rsidRPr="00B06A88">
        <w:rPr>
          <w:sz w:val="28"/>
          <w:szCs w:val="28"/>
        </w:rPr>
        <w:t>№</w:t>
      </w:r>
      <w:r w:rsidR="006445F3">
        <w:rPr>
          <w:sz w:val="28"/>
          <w:szCs w:val="28"/>
        </w:rPr>
        <w:t> </w:t>
      </w:r>
      <w:r w:rsidR="009354C9" w:rsidRPr="00B06A88">
        <w:rPr>
          <w:sz w:val="28"/>
          <w:szCs w:val="28"/>
        </w:rPr>
        <w:t>112-ОЗ, но и в части документов, указанных</w:t>
      </w:r>
      <w:r w:rsidR="006F4D0F">
        <w:rPr>
          <w:sz w:val="28"/>
          <w:szCs w:val="28"/>
        </w:rPr>
        <w:t xml:space="preserve"> в</w:t>
      </w:r>
      <w:r w:rsidR="009354C9" w:rsidRPr="00B06A88">
        <w:rPr>
          <w:sz w:val="28"/>
          <w:szCs w:val="28"/>
        </w:rPr>
        <w:t xml:space="preserve"> </w:t>
      </w:r>
      <w:r w:rsidR="00CD0102" w:rsidRPr="00B06A88">
        <w:rPr>
          <w:sz w:val="28"/>
          <w:szCs w:val="28"/>
        </w:rPr>
        <w:t>частях</w:t>
      </w:r>
      <w:r w:rsidR="009354C9" w:rsidRPr="00B06A88">
        <w:rPr>
          <w:sz w:val="28"/>
          <w:szCs w:val="28"/>
        </w:rPr>
        <w:t xml:space="preserve"> 5,</w:t>
      </w:r>
      <w:r w:rsidR="00CD0102" w:rsidRPr="00B06A88">
        <w:rPr>
          <w:sz w:val="28"/>
          <w:szCs w:val="28"/>
        </w:rPr>
        <w:t xml:space="preserve"> 5.1,</w:t>
      </w:r>
      <w:r w:rsidR="009354C9" w:rsidRPr="00B06A88">
        <w:rPr>
          <w:sz w:val="28"/>
          <w:szCs w:val="28"/>
        </w:rPr>
        <w:t xml:space="preserve"> 6 Закона</w:t>
      </w:r>
      <w:r w:rsidR="00C16D2D" w:rsidRPr="00C16D2D">
        <w:t xml:space="preserve"> </w:t>
      </w:r>
      <w:r w:rsidR="00C16D2D" w:rsidRPr="00C16D2D">
        <w:rPr>
          <w:sz w:val="28"/>
          <w:szCs w:val="28"/>
        </w:rPr>
        <w:t>Новосибирской области</w:t>
      </w:r>
      <w:r w:rsidR="009354C9" w:rsidRPr="00B06A88">
        <w:rPr>
          <w:sz w:val="28"/>
          <w:szCs w:val="28"/>
        </w:rPr>
        <w:t xml:space="preserve"> №</w:t>
      </w:r>
      <w:r w:rsidR="00CD0102" w:rsidRPr="00B06A88">
        <w:rPr>
          <w:sz w:val="28"/>
          <w:szCs w:val="28"/>
        </w:rPr>
        <w:t> </w:t>
      </w:r>
      <w:r w:rsidR="009354C9" w:rsidRPr="00B06A88">
        <w:rPr>
          <w:sz w:val="28"/>
          <w:szCs w:val="28"/>
        </w:rPr>
        <w:t xml:space="preserve">112-ОЗ. В частности, документы, подтверждающие место жительства детей, определяют право родителя (опекуна, попечителя), совместно проживающего с детьми, на получение земельного участка в собственность бесплатно в силу положений частей 3-5 статьи 5 Закона </w:t>
      </w:r>
      <w:r w:rsidR="00C16D2D" w:rsidRPr="00C16D2D">
        <w:rPr>
          <w:sz w:val="28"/>
          <w:szCs w:val="28"/>
        </w:rPr>
        <w:t xml:space="preserve">Новосибирской области </w:t>
      </w:r>
      <w:r w:rsidR="006445F3" w:rsidRPr="00B06A88">
        <w:rPr>
          <w:sz w:val="28"/>
          <w:szCs w:val="28"/>
        </w:rPr>
        <w:t>№</w:t>
      </w:r>
      <w:r w:rsidR="006445F3">
        <w:rPr>
          <w:sz w:val="28"/>
          <w:szCs w:val="28"/>
        </w:rPr>
        <w:t> </w:t>
      </w:r>
      <w:r w:rsidR="009354C9" w:rsidRPr="00B06A88">
        <w:rPr>
          <w:sz w:val="28"/>
          <w:szCs w:val="28"/>
        </w:rPr>
        <w:t>112-ОЗ, а документ, подтверждающий, что гражданин состоит на учете в качестве нуждающегося в жилом помещении, являе</w:t>
      </w:r>
      <w:r w:rsidR="005F29FF" w:rsidRPr="00B06A88">
        <w:rPr>
          <w:sz w:val="28"/>
          <w:szCs w:val="28"/>
        </w:rPr>
        <w:t>тся обязательным для реали</w:t>
      </w:r>
      <w:r w:rsidR="009354C9" w:rsidRPr="00B06A88">
        <w:rPr>
          <w:sz w:val="28"/>
          <w:szCs w:val="28"/>
        </w:rPr>
        <w:t xml:space="preserve">зации гражданином право на приобретение в </w:t>
      </w:r>
      <w:r w:rsidR="009354C9" w:rsidRPr="00B06A88">
        <w:rPr>
          <w:sz w:val="28"/>
          <w:szCs w:val="28"/>
        </w:rPr>
        <w:lastRenderedPageBreak/>
        <w:t>собственность земельного участка для индивидуального жилищного строительства</w:t>
      </w:r>
      <w:r w:rsidR="005F29FF" w:rsidRPr="00B06A88">
        <w:rPr>
          <w:sz w:val="28"/>
          <w:szCs w:val="28"/>
        </w:rPr>
        <w:t xml:space="preserve"> в силу требований части 2 статьи 5 Закона</w:t>
      </w:r>
      <w:r w:rsidR="00C16D2D" w:rsidRPr="00C16D2D">
        <w:t xml:space="preserve"> </w:t>
      </w:r>
      <w:r w:rsidR="00C16D2D" w:rsidRPr="00C16D2D">
        <w:rPr>
          <w:sz w:val="28"/>
          <w:szCs w:val="28"/>
        </w:rPr>
        <w:t>Новосибирской области</w:t>
      </w:r>
      <w:r w:rsidR="005F29FF" w:rsidRPr="00B06A88">
        <w:rPr>
          <w:sz w:val="28"/>
          <w:szCs w:val="28"/>
        </w:rPr>
        <w:t xml:space="preserve"> № 112-ОЗ</w:t>
      </w:r>
      <w:r w:rsidR="009354C9" w:rsidRPr="00B06A88">
        <w:rPr>
          <w:sz w:val="28"/>
          <w:szCs w:val="28"/>
        </w:rPr>
        <w:t xml:space="preserve">. Соответственно, если наличие данных сведений не проверяется уполномоченным органом, отсутствуют основания утверждать, что </w:t>
      </w:r>
      <w:r w:rsidR="005F29FF" w:rsidRPr="00B06A88">
        <w:rPr>
          <w:sz w:val="28"/>
          <w:szCs w:val="28"/>
        </w:rPr>
        <w:t xml:space="preserve">в направляемый в </w:t>
      </w:r>
      <w:proofErr w:type="spellStart"/>
      <w:r w:rsidR="005F29FF" w:rsidRPr="00B06A88">
        <w:rPr>
          <w:sz w:val="28"/>
          <w:szCs w:val="28"/>
        </w:rPr>
        <w:t>ДИиЗО</w:t>
      </w:r>
      <w:proofErr w:type="spellEnd"/>
      <w:r w:rsidR="005F29FF" w:rsidRPr="00B06A88">
        <w:rPr>
          <w:sz w:val="28"/>
          <w:szCs w:val="28"/>
        </w:rPr>
        <w:t xml:space="preserve"> НСО список граждан действительно включены лица, подтвердившие свое право на предоставление земельного участка в собственность бесплатно.</w:t>
      </w:r>
    </w:p>
    <w:p w:rsidR="009354C9" w:rsidRPr="00B06A88" w:rsidRDefault="005F29FF" w:rsidP="00DD6BBF">
      <w:pPr>
        <w:autoSpaceDE w:val="0"/>
        <w:autoSpaceDN w:val="0"/>
        <w:adjustRightInd w:val="0"/>
        <w:ind w:firstLine="709"/>
        <w:jc w:val="both"/>
        <w:rPr>
          <w:sz w:val="28"/>
          <w:szCs w:val="28"/>
        </w:rPr>
      </w:pPr>
      <w:r w:rsidRPr="00B06A88">
        <w:rPr>
          <w:sz w:val="28"/>
          <w:szCs w:val="28"/>
        </w:rPr>
        <w:t xml:space="preserve">Указанные документы могут быть предоставлены гражданами по собственной инициативе либо получены органом, осуществляющим учет, в рамках межведомственного информационного взаимодействия в соответствии с Федеральным </w:t>
      </w:r>
      <w:hyperlink r:id="rId9" w:history="1">
        <w:r w:rsidRPr="00B06A88">
          <w:rPr>
            <w:sz w:val="28"/>
            <w:szCs w:val="28"/>
          </w:rPr>
          <w:t>законом</w:t>
        </w:r>
      </w:hyperlink>
      <w:r w:rsidRPr="00B06A88">
        <w:rPr>
          <w:sz w:val="28"/>
          <w:szCs w:val="28"/>
        </w:rPr>
        <w:t xml:space="preserve"> от 27 июля 2010 года </w:t>
      </w:r>
      <w:r w:rsidR="00054173">
        <w:rPr>
          <w:sz w:val="28"/>
          <w:szCs w:val="28"/>
        </w:rPr>
        <w:t>№ </w:t>
      </w:r>
      <w:r w:rsidRPr="00B06A88">
        <w:rPr>
          <w:sz w:val="28"/>
          <w:szCs w:val="28"/>
        </w:rPr>
        <w:t>210-ФЗ «Об организации предоставления государственных и муниципальных услуг».</w:t>
      </w:r>
    </w:p>
    <w:p w:rsidR="00896AE3" w:rsidRPr="00B06A88" w:rsidRDefault="00896AE3" w:rsidP="00DD6BBF">
      <w:pPr>
        <w:pStyle w:val="a6"/>
        <w:numPr>
          <w:ilvl w:val="0"/>
          <w:numId w:val="8"/>
        </w:numPr>
        <w:tabs>
          <w:tab w:val="left" w:pos="993"/>
        </w:tabs>
        <w:autoSpaceDE w:val="0"/>
        <w:autoSpaceDN w:val="0"/>
        <w:adjustRightInd w:val="0"/>
        <w:ind w:left="0" w:firstLine="709"/>
        <w:jc w:val="both"/>
        <w:rPr>
          <w:sz w:val="28"/>
          <w:szCs w:val="28"/>
        </w:rPr>
      </w:pPr>
      <w:r w:rsidRPr="00B06A88">
        <w:rPr>
          <w:sz w:val="28"/>
          <w:szCs w:val="28"/>
        </w:rPr>
        <w:t>Также проектом закона вносятся изменения в статью 6 Закона Новосибирской области № 112-ОЗ с целью приведения положений областного законодательства в соответствие с Земельным кодексом Р</w:t>
      </w:r>
      <w:r w:rsidR="00543374">
        <w:rPr>
          <w:sz w:val="28"/>
          <w:szCs w:val="28"/>
        </w:rPr>
        <w:t>оссийской Федерации</w:t>
      </w:r>
      <w:r w:rsidRPr="00B06A88">
        <w:rPr>
          <w:sz w:val="28"/>
          <w:szCs w:val="28"/>
        </w:rPr>
        <w:t xml:space="preserve">. </w:t>
      </w:r>
    </w:p>
    <w:p w:rsidR="00896AE3" w:rsidRPr="00B06A88" w:rsidRDefault="00896AE3" w:rsidP="00DD6BBF">
      <w:pPr>
        <w:tabs>
          <w:tab w:val="left" w:pos="993"/>
        </w:tabs>
        <w:autoSpaceDE w:val="0"/>
        <w:autoSpaceDN w:val="0"/>
        <w:adjustRightInd w:val="0"/>
        <w:ind w:firstLine="709"/>
        <w:jc w:val="both"/>
        <w:rPr>
          <w:sz w:val="28"/>
          <w:szCs w:val="28"/>
        </w:rPr>
      </w:pPr>
      <w:r w:rsidRPr="00B06A88">
        <w:rPr>
          <w:sz w:val="28"/>
          <w:szCs w:val="28"/>
        </w:rPr>
        <w:t xml:space="preserve">Статьёй 39.19 Земельного кодекса </w:t>
      </w:r>
      <w:r w:rsidR="00543374" w:rsidRPr="00543374">
        <w:rPr>
          <w:sz w:val="28"/>
          <w:szCs w:val="28"/>
        </w:rPr>
        <w:t>Российской Федерации</w:t>
      </w:r>
      <w:r w:rsidRPr="00B06A88">
        <w:rPr>
          <w:sz w:val="28"/>
          <w:szCs w:val="28"/>
        </w:rPr>
        <w:t xml:space="preserve"> установлены особенности предоставления земельных участков, находящихся в государственной или муниципальной собственности, отдельным категориям граждан, указанным в подпунктах 6 и 7 статьи 39.5 Земельного кодекса </w:t>
      </w:r>
      <w:r w:rsidR="00543374" w:rsidRPr="00543374">
        <w:rPr>
          <w:sz w:val="28"/>
          <w:szCs w:val="28"/>
        </w:rPr>
        <w:t>Российской Федерации</w:t>
      </w:r>
      <w:r w:rsidRPr="00B06A88">
        <w:rPr>
          <w:sz w:val="28"/>
          <w:szCs w:val="28"/>
        </w:rPr>
        <w:t>, в собственность бесплатно.</w:t>
      </w:r>
    </w:p>
    <w:p w:rsidR="00896AE3" w:rsidRPr="00B06A88" w:rsidRDefault="00896AE3" w:rsidP="00DD6BBF">
      <w:pPr>
        <w:tabs>
          <w:tab w:val="left" w:pos="993"/>
        </w:tabs>
        <w:autoSpaceDE w:val="0"/>
        <w:autoSpaceDN w:val="0"/>
        <w:adjustRightInd w:val="0"/>
        <w:ind w:firstLine="709"/>
        <w:jc w:val="both"/>
        <w:rPr>
          <w:sz w:val="28"/>
          <w:szCs w:val="28"/>
        </w:rPr>
      </w:pPr>
      <w:r w:rsidRPr="00B06A88">
        <w:rPr>
          <w:sz w:val="28"/>
          <w:szCs w:val="28"/>
        </w:rPr>
        <w:t xml:space="preserve">Пунктом 3 статьи 39.19 Земельного кодекса </w:t>
      </w:r>
      <w:r w:rsidR="00543374" w:rsidRPr="00543374">
        <w:rPr>
          <w:sz w:val="28"/>
          <w:szCs w:val="28"/>
        </w:rPr>
        <w:t>Российской Федерации</w:t>
      </w:r>
      <w:r w:rsidRPr="00B06A88">
        <w:rPr>
          <w:sz w:val="28"/>
          <w:szCs w:val="28"/>
        </w:rPr>
        <w:t xml:space="preserve"> предусмотрено, что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r:id="rId10" w:history="1">
        <w:r w:rsidRPr="00B06A88">
          <w:rPr>
            <w:sz w:val="28"/>
            <w:szCs w:val="28"/>
          </w:rPr>
          <w:t>подпунктах 6</w:t>
        </w:r>
      </w:hyperlink>
      <w:r w:rsidRPr="00B06A88">
        <w:rPr>
          <w:sz w:val="28"/>
          <w:szCs w:val="28"/>
        </w:rPr>
        <w:t xml:space="preserve"> и </w:t>
      </w:r>
      <w:hyperlink r:id="rId11" w:history="1">
        <w:r w:rsidRPr="00B06A88">
          <w:rPr>
            <w:sz w:val="28"/>
            <w:szCs w:val="28"/>
          </w:rPr>
          <w:t>7 статьи 39.5</w:t>
        </w:r>
      </w:hyperlink>
      <w:r w:rsidRPr="00B06A88">
        <w:rPr>
          <w:sz w:val="28"/>
          <w:szCs w:val="28"/>
        </w:rPr>
        <w:t xml:space="preserve"> </w:t>
      </w:r>
      <w:r w:rsidR="006F4D0F">
        <w:rPr>
          <w:sz w:val="28"/>
          <w:szCs w:val="28"/>
        </w:rPr>
        <w:t>Земельного к</w:t>
      </w:r>
      <w:r w:rsidRPr="00B06A88">
        <w:rPr>
          <w:sz w:val="28"/>
          <w:szCs w:val="28"/>
        </w:rPr>
        <w:t>одекса</w:t>
      </w:r>
      <w:r w:rsidR="006F4D0F">
        <w:rPr>
          <w:sz w:val="28"/>
          <w:szCs w:val="28"/>
        </w:rPr>
        <w:t xml:space="preserve"> </w:t>
      </w:r>
      <w:r w:rsidR="00543374" w:rsidRPr="00543374">
        <w:rPr>
          <w:sz w:val="28"/>
          <w:szCs w:val="28"/>
        </w:rPr>
        <w:t>Российской Федерации</w:t>
      </w:r>
      <w:r w:rsidRPr="00B06A88">
        <w:rPr>
          <w:sz w:val="28"/>
          <w:szCs w:val="28"/>
        </w:rPr>
        <w:t>,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896AE3" w:rsidRPr="00B06A88" w:rsidRDefault="00896AE3" w:rsidP="00DD6BBF">
      <w:pPr>
        <w:tabs>
          <w:tab w:val="left" w:pos="993"/>
        </w:tabs>
        <w:autoSpaceDE w:val="0"/>
        <w:autoSpaceDN w:val="0"/>
        <w:adjustRightInd w:val="0"/>
        <w:ind w:firstLine="709"/>
        <w:jc w:val="both"/>
        <w:rPr>
          <w:sz w:val="28"/>
          <w:szCs w:val="28"/>
        </w:rPr>
      </w:pPr>
      <w:r w:rsidRPr="00B06A88">
        <w:rPr>
          <w:sz w:val="28"/>
          <w:szCs w:val="28"/>
        </w:rPr>
        <w:t xml:space="preserve">Законом Новосибирской области </w:t>
      </w:r>
      <w:r w:rsidR="006F4D0F">
        <w:rPr>
          <w:sz w:val="28"/>
          <w:szCs w:val="28"/>
        </w:rPr>
        <w:t xml:space="preserve">№ 112-ОЗ </w:t>
      </w:r>
      <w:r w:rsidRPr="00B06A88">
        <w:rPr>
          <w:sz w:val="28"/>
          <w:szCs w:val="28"/>
        </w:rPr>
        <w:t xml:space="preserve">до настоящего момента основания для отказа в предоставлении земельных участков отдельным категориям граждан в собственность бесплатно не были установлены. В силу пункта 19 статьи 34 Федерального закона от 23.06.2014 </w:t>
      </w:r>
      <w:r w:rsidR="006445F3">
        <w:rPr>
          <w:sz w:val="28"/>
          <w:szCs w:val="28"/>
        </w:rPr>
        <w:t>№ </w:t>
      </w:r>
      <w:r w:rsidRPr="00B06A88">
        <w:rPr>
          <w:sz w:val="28"/>
          <w:szCs w:val="28"/>
        </w:rPr>
        <w:t xml:space="preserve">171-ФЗ </w:t>
      </w:r>
      <w:r w:rsidR="006445F3">
        <w:rPr>
          <w:sz w:val="28"/>
          <w:szCs w:val="28"/>
        </w:rPr>
        <w:t>«</w:t>
      </w:r>
      <w:r w:rsidRPr="00B06A88">
        <w:rPr>
          <w:sz w:val="28"/>
          <w:szCs w:val="28"/>
        </w:rPr>
        <w:t>О внесении изменений в Земельный кодекс Российской Федерации и отдельные законодательные акты Российской Федерации</w:t>
      </w:r>
      <w:r w:rsidR="006445F3">
        <w:rPr>
          <w:sz w:val="28"/>
          <w:szCs w:val="28"/>
        </w:rPr>
        <w:t>»</w:t>
      </w:r>
      <w:r w:rsidR="006445F3" w:rsidRPr="00B06A88">
        <w:rPr>
          <w:sz w:val="28"/>
          <w:szCs w:val="28"/>
        </w:rPr>
        <w:t xml:space="preserve"> </w:t>
      </w:r>
      <w:r w:rsidRPr="00B06A88">
        <w:rPr>
          <w:sz w:val="28"/>
          <w:szCs w:val="28"/>
        </w:rPr>
        <w:t xml:space="preserve">до установления соответствующих норм субъектом Российской Федерации основания для отказа в предоставлении земельных участков отдельным категориям граждан определяются общими положениями статьи 39.17 Земельного кодекса </w:t>
      </w:r>
      <w:r w:rsidR="00543374" w:rsidRPr="00543374">
        <w:rPr>
          <w:sz w:val="28"/>
          <w:szCs w:val="28"/>
        </w:rPr>
        <w:t>Российской Федерации</w:t>
      </w:r>
      <w:r w:rsidRPr="00B06A88">
        <w:rPr>
          <w:sz w:val="28"/>
          <w:szCs w:val="28"/>
        </w:rPr>
        <w:t xml:space="preserve">, которые не учитывают установленный Законом Новосибирской области </w:t>
      </w:r>
      <w:r w:rsidR="006445F3" w:rsidRPr="00B06A88">
        <w:rPr>
          <w:sz w:val="28"/>
          <w:szCs w:val="28"/>
        </w:rPr>
        <w:t>№</w:t>
      </w:r>
      <w:r w:rsidR="006445F3">
        <w:rPr>
          <w:sz w:val="28"/>
          <w:szCs w:val="28"/>
        </w:rPr>
        <w:t> </w:t>
      </w:r>
      <w:r w:rsidRPr="00B06A88">
        <w:rPr>
          <w:sz w:val="28"/>
          <w:szCs w:val="28"/>
        </w:rPr>
        <w:t>112-ОЗ порядок предоставления земельных участков отдельным категориям граждан в собственность бесплатно.</w:t>
      </w:r>
    </w:p>
    <w:p w:rsidR="00E557AE" w:rsidRPr="00B06A88" w:rsidRDefault="00896AE3" w:rsidP="00DD6BBF">
      <w:pPr>
        <w:tabs>
          <w:tab w:val="left" w:pos="993"/>
        </w:tabs>
        <w:autoSpaceDE w:val="0"/>
        <w:autoSpaceDN w:val="0"/>
        <w:adjustRightInd w:val="0"/>
        <w:ind w:firstLine="709"/>
        <w:jc w:val="both"/>
        <w:rPr>
          <w:sz w:val="28"/>
          <w:szCs w:val="28"/>
        </w:rPr>
      </w:pPr>
      <w:r w:rsidRPr="00B06A88">
        <w:rPr>
          <w:sz w:val="28"/>
          <w:szCs w:val="28"/>
        </w:rPr>
        <w:t>Проектом закона предлагается установить</w:t>
      </w:r>
      <w:r w:rsidR="00456D93" w:rsidRPr="00B06A88">
        <w:rPr>
          <w:sz w:val="28"/>
          <w:szCs w:val="28"/>
        </w:rPr>
        <w:t xml:space="preserve"> </w:t>
      </w:r>
      <w:r w:rsidR="00E557AE">
        <w:rPr>
          <w:sz w:val="28"/>
          <w:szCs w:val="28"/>
        </w:rPr>
        <w:t>в качестве основания для</w:t>
      </w:r>
      <w:r w:rsidR="00E557AE" w:rsidRPr="00E557AE">
        <w:rPr>
          <w:sz w:val="28"/>
          <w:szCs w:val="28"/>
        </w:rPr>
        <w:t xml:space="preserve"> </w:t>
      </w:r>
      <w:r w:rsidR="00E557AE" w:rsidRPr="00B06A88">
        <w:rPr>
          <w:sz w:val="28"/>
          <w:szCs w:val="28"/>
        </w:rPr>
        <w:t>отказа заявителю в пр</w:t>
      </w:r>
      <w:r w:rsidR="00E557AE">
        <w:rPr>
          <w:sz w:val="28"/>
          <w:szCs w:val="28"/>
        </w:rPr>
        <w:t xml:space="preserve">едоставлении земельного участка </w:t>
      </w:r>
      <w:r w:rsidR="00E557AE" w:rsidRPr="00B06A88">
        <w:rPr>
          <w:sz w:val="28"/>
          <w:szCs w:val="28"/>
        </w:rPr>
        <w:t xml:space="preserve"> установление</w:t>
      </w:r>
      <w:r w:rsidR="00E557AE">
        <w:rPr>
          <w:sz w:val="28"/>
          <w:szCs w:val="28"/>
        </w:rPr>
        <w:t xml:space="preserve"> уполномоченным органом</w:t>
      </w:r>
      <w:r w:rsidR="00E557AE" w:rsidRPr="00B06A88">
        <w:rPr>
          <w:sz w:val="28"/>
          <w:szCs w:val="28"/>
        </w:rPr>
        <w:t xml:space="preserve"> критериев для принятия решения об отказе в предоставлении земельного участка, находящегося в государственной или муниципальной собственности, без </w:t>
      </w:r>
      <w:r w:rsidR="00E557AE" w:rsidRPr="00B06A88">
        <w:rPr>
          <w:sz w:val="28"/>
          <w:szCs w:val="28"/>
        </w:rPr>
        <w:lastRenderedPageBreak/>
        <w:t xml:space="preserve">проведения торгов, установленных </w:t>
      </w:r>
      <w:hyperlink r:id="rId12" w:history="1">
        <w:r w:rsidR="00E557AE" w:rsidRPr="00B06A88">
          <w:rPr>
            <w:sz w:val="28"/>
            <w:szCs w:val="28"/>
          </w:rPr>
          <w:t>статьей 39.16</w:t>
        </w:r>
      </w:hyperlink>
      <w:r w:rsidR="00E557AE" w:rsidRPr="00B06A88">
        <w:rPr>
          <w:sz w:val="28"/>
          <w:szCs w:val="28"/>
        </w:rPr>
        <w:t xml:space="preserve"> Земельного кодекса </w:t>
      </w:r>
      <w:r w:rsidR="00543374" w:rsidRPr="00543374">
        <w:rPr>
          <w:sz w:val="28"/>
          <w:szCs w:val="28"/>
        </w:rPr>
        <w:t>Российской Федерации</w:t>
      </w:r>
      <w:r w:rsidR="00E557AE">
        <w:rPr>
          <w:sz w:val="28"/>
          <w:szCs w:val="28"/>
        </w:rPr>
        <w:t>.</w:t>
      </w:r>
    </w:p>
    <w:p w:rsidR="007F7D43" w:rsidRPr="00B06A88" w:rsidRDefault="00E375D1" w:rsidP="00DD6BBF">
      <w:pPr>
        <w:pStyle w:val="a6"/>
        <w:tabs>
          <w:tab w:val="left" w:pos="993"/>
        </w:tabs>
        <w:autoSpaceDE w:val="0"/>
        <w:autoSpaceDN w:val="0"/>
        <w:adjustRightInd w:val="0"/>
        <w:ind w:left="0" w:firstLine="709"/>
        <w:jc w:val="both"/>
        <w:rPr>
          <w:sz w:val="28"/>
          <w:szCs w:val="28"/>
        </w:rPr>
      </w:pPr>
      <w:r w:rsidRPr="00B06A88">
        <w:rPr>
          <w:sz w:val="28"/>
          <w:szCs w:val="28"/>
        </w:rPr>
        <w:t xml:space="preserve">По аналогии с действующими положениями ст. 39.17 Земельного кодекса </w:t>
      </w:r>
      <w:r w:rsidR="00543374" w:rsidRPr="00543374">
        <w:rPr>
          <w:sz w:val="28"/>
          <w:szCs w:val="28"/>
        </w:rPr>
        <w:t>Российской Федерации</w:t>
      </w:r>
      <w:r w:rsidRPr="00B06A88">
        <w:rPr>
          <w:sz w:val="28"/>
          <w:szCs w:val="28"/>
        </w:rPr>
        <w:t xml:space="preserve"> </w:t>
      </w:r>
      <w:r w:rsidR="00C16D2D">
        <w:rPr>
          <w:sz w:val="28"/>
          <w:szCs w:val="28"/>
        </w:rPr>
        <w:t>проектом закона</w:t>
      </w:r>
      <w:r w:rsidRPr="00B06A88">
        <w:rPr>
          <w:sz w:val="28"/>
          <w:szCs w:val="28"/>
        </w:rPr>
        <w:t xml:space="preserve"> предлагается в случае несоответствия заявления установленным требованиям к его форме и содержанию, подачи заявления в неуполномоченный орган </w:t>
      </w:r>
      <w:r w:rsidR="007F7D43" w:rsidRPr="00B06A88">
        <w:rPr>
          <w:sz w:val="28"/>
          <w:szCs w:val="28"/>
        </w:rPr>
        <w:t xml:space="preserve">в десятидневный срок </w:t>
      </w:r>
      <w:r w:rsidRPr="00B06A88">
        <w:rPr>
          <w:sz w:val="28"/>
          <w:szCs w:val="28"/>
        </w:rPr>
        <w:t xml:space="preserve">возвращать заявление о предоставлении земельного участка заявителю </w:t>
      </w:r>
      <w:r w:rsidR="007F7D43" w:rsidRPr="00B06A88">
        <w:rPr>
          <w:sz w:val="28"/>
          <w:szCs w:val="28"/>
        </w:rPr>
        <w:t xml:space="preserve">с разъяснением заявителю причин возврата. </w:t>
      </w:r>
    </w:p>
    <w:p w:rsidR="00A16255" w:rsidRDefault="005F2D89" w:rsidP="00DD6BBF">
      <w:pPr>
        <w:pStyle w:val="a6"/>
        <w:numPr>
          <w:ilvl w:val="0"/>
          <w:numId w:val="8"/>
        </w:numPr>
        <w:tabs>
          <w:tab w:val="left" w:pos="993"/>
        </w:tabs>
        <w:autoSpaceDE w:val="0"/>
        <w:autoSpaceDN w:val="0"/>
        <w:adjustRightInd w:val="0"/>
        <w:ind w:left="0" w:firstLine="709"/>
        <w:jc w:val="both"/>
        <w:rPr>
          <w:sz w:val="28"/>
          <w:szCs w:val="28"/>
        </w:rPr>
      </w:pPr>
      <w:r w:rsidRPr="00B06A88">
        <w:rPr>
          <w:sz w:val="28"/>
          <w:szCs w:val="28"/>
        </w:rPr>
        <w:t>Кроме того, до настоящего времени Законом Новосибирской области</w:t>
      </w:r>
      <w:r w:rsidR="00C16D2D">
        <w:rPr>
          <w:sz w:val="28"/>
          <w:szCs w:val="28"/>
        </w:rPr>
        <w:t xml:space="preserve"> № 112-ОЗ</w:t>
      </w:r>
      <w:r w:rsidRPr="00B06A88">
        <w:rPr>
          <w:sz w:val="28"/>
          <w:szCs w:val="28"/>
        </w:rPr>
        <w:t xml:space="preserve"> не были установлены </w:t>
      </w:r>
      <w:r w:rsidRPr="00B06A88">
        <w:rPr>
          <w:sz w:val="28"/>
          <w:szCs w:val="28"/>
          <w:u w:val="single"/>
        </w:rPr>
        <w:t>требования к содержанию заявления</w:t>
      </w:r>
      <w:r w:rsidRPr="00B06A88">
        <w:rPr>
          <w:sz w:val="28"/>
          <w:szCs w:val="28"/>
        </w:rPr>
        <w:t xml:space="preserve"> о постановке гражданина на учет в сводном реестре, что также относится к категории порядка постановки граждан на учет в качестве лиц, имеющих право на предоставление земельных участков в собственность бесплатно, установление которого передано на уровень субъектов Российской Федерации. Отсутствие формально определенных и единообразных требований к содержанию заявления, составляемого гражданами, желающими состоять на учете в сводном реестре, является в том числе коррупциогенным фактором и его устранение направлено, прежде всего, на соблюдение интересов заявителей и упрощение процедуры обращения в уполномоченный орган государственной власти либо орган местного самоуправления. </w:t>
      </w:r>
      <w:r w:rsidR="00A16255" w:rsidRPr="00B06A88">
        <w:rPr>
          <w:sz w:val="28"/>
          <w:szCs w:val="28"/>
        </w:rPr>
        <w:t xml:space="preserve">В связи </w:t>
      </w:r>
      <w:r w:rsidR="00E73A6F" w:rsidRPr="00B06A88">
        <w:rPr>
          <w:sz w:val="28"/>
          <w:szCs w:val="28"/>
        </w:rPr>
        <w:t xml:space="preserve">с изложенным </w:t>
      </w:r>
      <w:r w:rsidR="00C16D2D">
        <w:rPr>
          <w:sz w:val="28"/>
          <w:szCs w:val="28"/>
        </w:rPr>
        <w:t>проектом закона</w:t>
      </w:r>
      <w:r w:rsidR="00A16255" w:rsidRPr="00B06A88">
        <w:rPr>
          <w:sz w:val="28"/>
          <w:szCs w:val="28"/>
        </w:rPr>
        <w:t xml:space="preserve"> предлагается установить, что постановка на учет осуществляется на основании представленного гражданином заявления по форме, утверждённой Правительством Новосибирской области</w:t>
      </w:r>
      <w:r w:rsidR="00E73A6F" w:rsidRPr="00B06A88">
        <w:rPr>
          <w:sz w:val="28"/>
          <w:szCs w:val="28"/>
        </w:rPr>
        <w:t xml:space="preserve">. Разработка соответствующего нормативного правового акта об утверждении формы заявления о постановке на учет ведется параллельно с подготовкой </w:t>
      </w:r>
      <w:r w:rsidR="00C16D2D">
        <w:rPr>
          <w:sz w:val="28"/>
          <w:szCs w:val="28"/>
        </w:rPr>
        <w:t>данного проекта закона</w:t>
      </w:r>
      <w:r w:rsidR="00E73A6F" w:rsidRPr="00B06A88">
        <w:rPr>
          <w:sz w:val="28"/>
          <w:szCs w:val="28"/>
        </w:rPr>
        <w:t>.</w:t>
      </w:r>
    </w:p>
    <w:p w:rsidR="00E853B3" w:rsidRDefault="00E853B3" w:rsidP="00DD6BBF">
      <w:pPr>
        <w:pStyle w:val="a6"/>
        <w:numPr>
          <w:ilvl w:val="0"/>
          <w:numId w:val="8"/>
        </w:numPr>
        <w:tabs>
          <w:tab w:val="left" w:pos="993"/>
        </w:tabs>
        <w:autoSpaceDE w:val="0"/>
        <w:autoSpaceDN w:val="0"/>
        <w:adjustRightInd w:val="0"/>
        <w:ind w:left="0" w:firstLine="709"/>
        <w:jc w:val="both"/>
        <w:rPr>
          <w:sz w:val="28"/>
          <w:szCs w:val="28"/>
        </w:rPr>
      </w:pPr>
      <w:r>
        <w:rPr>
          <w:sz w:val="28"/>
          <w:szCs w:val="28"/>
        </w:rPr>
        <w:t xml:space="preserve">В части обеспечения </w:t>
      </w:r>
      <w:r w:rsidRPr="00B05072">
        <w:rPr>
          <w:sz w:val="28"/>
          <w:szCs w:val="28"/>
        </w:rPr>
        <w:t xml:space="preserve">правовых механизмов реализации норм Федерального закона от 24.07.2007 </w:t>
      </w:r>
      <w:r w:rsidR="006445F3" w:rsidRPr="00B05072">
        <w:rPr>
          <w:sz w:val="28"/>
          <w:szCs w:val="28"/>
        </w:rPr>
        <w:t>№</w:t>
      </w:r>
      <w:r w:rsidR="006445F3">
        <w:rPr>
          <w:sz w:val="28"/>
          <w:szCs w:val="28"/>
        </w:rPr>
        <w:t> </w:t>
      </w:r>
      <w:r w:rsidRPr="00B05072">
        <w:rPr>
          <w:sz w:val="28"/>
          <w:szCs w:val="28"/>
        </w:rPr>
        <w:t xml:space="preserve">221-ФЗ </w:t>
      </w:r>
      <w:r w:rsidR="006445F3">
        <w:rPr>
          <w:sz w:val="28"/>
          <w:szCs w:val="28"/>
        </w:rPr>
        <w:t>«</w:t>
      </w:r>
      <w:r w:rsidRPr="00B05072">
        <w:rPr>
          <w:sz w:val="28"/>
          <w:szCs w:val="28"/>
        </w:rPr>
        <w:t>О кадастровой деятельности</w:t>
      </w:r>
      <w:r w:rsidR="006445F3">
        <w:rPr>
          <w:sz w:val="28"/>
          <w:szCs w:val="28"/>
        </w:rPr>
        <w:t>»</w:t>
      </w:r>
      <w:r w:rsidRPr="00B05072">
        <w:rPr>
          <w:sz w:val="28"/>
          <w:szCs w:val="28"/>
        </w:rPr>
        <w:t xml:space="preserve"> в части проведения на территории Новосибирской области комплексных кадастровых работ</w:t>
      </w:r>
      <w:r>
        <w:rPr>
          <w:sz w:val="28"/>
          <w:szCs w:val="28"/>
        </w:rPr>
        <w:t xml:space="preserve"> проект закона следует за изменениями в статью 42.2 </w:t>
      </w:r>
      <w:r w:rsidRPr="00B05072">
        <w:rPr>
          <w:sz w:val="28"/>
          <w:szCs w:val="28"/>
          <w:lang w:eastAsia="en-US"/>
        </w:rPr>
        <w:t>Федеральн</w:t>
      </w:r>
      <w:r>
        <w:rPr>
          <w:sz w:val="28"/>
          <w:szCs w:val="28"/>
          <w:lang w:eastAsia="en-US"/>
        </w:rPr>
        <w:t>ого</w:t>
      </w:r>
      <w:r w:rsidRPr="00B05072">
        <w:rPr>
          <w:sz w:val="28"/>
          <w:szCs w:val="28"/>
          <w:lang w:eastAsia="en-US"/>
        </w:rPr>
        <w:t xml:space="preserve"> закон</w:t>
      </w:r>
      <w:r>
        <w:rPr>
          <w:sz w:val="28"/>
          <w:szCs w:val="28"/>
          <w:lang w:eastAsia="en-US"/>
        </w:rPr>
        <w:t>а</w:t>
      </w:r>
      <w:r w:rsidRPr="00B05072">
        <w:rPr>
          <w:sz w:val="28"/>
          <w:szCs w:val="28"/>
          <w:lang w:eastAsia="en-US"/>
        </w:rPr>
        <w:t xml:space="preserve"> от 24.07.2007 № 221-ФЗ «О кадастровой деятельности» (далее – Закон о кадастровой деятельности)</w:t>
      </w:r>
      <w:r>
        <w:rPr>
          <w:sz w:val="28"/>
          <w:szCs w:val="28"/>
          <w:lang w:eastAsia="en-US"/>
        </w:rPr>
        <w:t>, внесенными</w:t>
      </w:r>
      <w:r w:rsidRPr="00E853B3">
        <w:rPr>
          <w:sz w:val="28"/>
          <w:szCs w:val="28"/>
          <w:lang w:eastAsia="en-US"/>
        </w:rPr>
        <w:t xml:space="preserve"> </w:t>
      </w:r>
      <w:r w:rsidRPr="00B05072">
        <w:rPr>
          <w:sz w:val="28"/>
          <w:szCs w:val="28"/>
          <w:lang w:eastAsia="en-US"/>
        </w:rPr>
        <w:t>Федеральным законом от</w:t>
      </w:r>
      <w:r>
        <w:rPr>
          <w:sz w:val="28"/>
          <w:szCs w:val="28"/>
          <w:lang w:eastAsia="en-US"/>
        </w:rPr>
        <w:t> </w:t>
      </w:r>
      <w:r w:rsidRPr="00B05072">
        <w:rPr>
          <w:sz w:val="28"/>
          <w:szCs w:val="28"/>
          <w:lang w:eastAsia="en-US"/>
        </w:rPr>
        <w:t xml:space="preserve">22.12.2020 </w:t>
      </w:r>
      <w:r w:rsidR="006445F3" w:rsidRPr="00B05072">
        <w:rPr>
          <w:sz w:val="28"/>
          <w:szCs w:val="28"/>
          <w:lang w:eastAsia="en-US"/>
        </w:rPr>
        <w:t>№</w:t>
      </w:r>
      <w:r w:rsidR="006445F3">
        <w:t> </w:t>
      </w:r>
      <w:r w:rsidRPr="00B05072">
        <w:rPr>
          <w:sz w:val="28"/>
          <w:szCs w:val="28"/>
          <w:lang w:eastAsia="en-US"/>
        </w:rPr>
        <w:t>445-ФЗ «О внесении изменений в отдельные законодател</w:t>
      </w:r>
      <w:r>
        <w:rPr>
          <w:sz w:val="28"/>
          <w:szCs w:val="28"/>
          <w:lang w:eastAsia="en-US"/>
        </w:rPr>
        <w:t>ьные акты Российской Федерации».</w:t>
      </w:r>
    </w:p>
    <w:p w:rsidR="00E853B3" w:rsidRPr="00B05072" w:rsidRDefault="00E853B3" w:rsidP="00DD6BBF">
      <w:pPr>
        <w:autoSpaceDE w:val="0"/>
        <w:autoSpaceDN w:val="0"/>
        <w:adjustRightInd w:val="0"/>
        <w:ind w:firstLine="709"/>
        <w:jc w:val="both"/>
        <w:rPr>
          <w:sz w:val="28"/>
          <w:szCs w:val="28"/>
        </w:rPr>
      </w:pPr>
      <w:r w:rsidRPr="00B05072">
        <w:rPr>
          <w:sz w:val="28"/>
          <w:szCs w:val="28"/>
          <w:lang w:eastAsia="en-US"/>
        </w:rPr>
        <w:t xml:space="preserve">В частности, в соответствии с новой редакцией статьи 42.2 Закона о кадастровой деятельности финансирование выполнения комплексных кадастровых работ стало возможно не только за счет бюджетных средств, но и </w:t>
      </w:r>
      <w:r w:rsidRPr="00B05072">
        <w:rPr>
          <w:sz w:val="28"/>
          <w:szCs w:val="28"/>
        </w:rPr>
        <w:t>за счет средств физических и (или) юридических лиц, заинтересованных в выполнении таких работ, а в число заказчиков комплексных кадастровых работ, финансируемых за счет бюджетных средств, помимо органов местного самоуправления и исполнительных органов власти городов федерального значения Российской Федерации включены также исполнительные органы государственной власти иных субъектов Российской Федерации.</w:t>
      </w:r>
    </w:p>
    <w:p w:rsidR="00E853B3" w:rsidRPr="00B05072" w:rsidRDefault="00E853B3" w:rsidP="00DD6BBF">
      <w:pPr>
        <w:autoSpaceDE w:val="0"/>
        <w:autoSpaceDN w:val="0"/>
        <w:adjustRightInd w:val="0"/>
        <w:ind w:firstLine="709"/>
        <w:jc w:val="both"/>
        <w:rPr>
          <w:sz w:val="28"/>
          <w:szCs w:val="28"/>
        </w:rPr>
      </w:pPr>
      <w:r w:rsidRPr="00B05072">
        <w:rPr>
          <w:sz w:val="28"/>
          <w:szCs w:val="28"/>
        </w:rPr>
        <w:t xml:space="preserve">Учитывая вышеизложенные изменения федерального законодательства, необходимо наделение органа государственной власти Новосибирской области </w:t>
      </w:r>
      <w:r w:rsidRPr="00B05072">
        <w:rPr>
          <w:sz w:val="28"/>
          <w:szCs w:val="28"/>
        </w:rPr>
        <w:lastRenderedPageBreak/>
        <w:t xml:space="preserve">соответствующими полномочиями заказчика комплексных кадастровых работ, финансируемых за счет </w:t>
      </w:r>
      <w:r w:rsidRPr="00B05072">
        <w:rPr>
          <w:sz w:val="28"/>
          <w:szCs w:val="28"/>
          <w:lang w:eastAsia="en-US"/>
        </w:rPr>
        <w:t xml:space="preserve">средств бюджета Новосибирской области, в том числе за счет средств, направляемых в бюджеты субъектов Российской Федерации в виде субсидий из федерального бюджета. Осуществление таковых полномочий в силу исполняемых функций в установленной законодательством </w:t>
      </w:r>
      <w:r w:rsidRPr="00B05072">
        <w:rPr>
          <w:sz w:val="28"/>
          <w:szCs w:val="28"/>
        </w:rPr>
        <w:t xml:space="preserve">Новосибирской области сфере деятельности целесообразно возложить на департамент имущества и земельных отношений Новосибирской области. </w:t>
      </w:r>
    </w:p>
    <w:p w:rsidR="00E853B3" w:rsidRPr="00B05072" w:rsidRDefault="00E853B3" w:rsidP="000238A5">
      <w:pPr>
        <w:pStyle w:val="a6"/>
        <w:tabs>
          <w:tab w:val="left" w:pos="993"/>
        </w:tabs>
        <w:autoSpaceDE w:val="0"/>
        <w:autoSpaceDN w:val="0"/>
        <w:adjustRightInd w:val="0"/>
        <w:ind w:left="0" w:firstLine="709"/>
        <w:jc w:val="both"/>
        <w:rPr>
          <w:sz w:val="28"/>
          <w:szCs w:val="28"/>
        </w:rPr>
      </w:pPr>
      <w:r w:rsidRPr="00B05072">
        <w:rPr>
          <w:sz w:val="28"/>
          <w:szCs w:val="28"/>
        </w:rPr>
        <w:t xml:space="preserve">Кроме того, Законом о кадастровой деятельности за исполнительным органом государственной власти субъекта Российской Федерации, на территории которого выполняются комплексные кадастровые работы, закреплено выполнение ряда обязательных функций, в частности, по утверждению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 извещению о начале выполнения комплексных кадастровых работ на официальном сайте в информационно-телекоммуникационной сети </w:t>
      </w:r>
      <w:r w:rsidR="006F4D0F">
        <w:rPr>
          <w:sz w:val="28"/>
          <w:szCs w:val="28"/>
        </w:rPr>
        <w:t>«</w:t>
      </w:r>
      <w:r w:rsidRPr="00B05072">
        <w:rPr>
          <w:sz w:val="28"/>
          <w:szCs w:val="28"/>
        </w:rPr>
        <w:t>Интернет</w:t>
      </w:r>
      <w:r w:rsidR="006F4D0F">
        <w:rPr>
          <w:sz w:val="28"/>
          <w:szCs w:val="28"/>
        </w:rPr>
        <w:t>»</w:t>
      </w:r>
      <w:r w:rsidRPr="00B05072">
        <w:rPr>
          <w:sz w:val="28"/>
          <w:szCs w:val="28"/>
        </w:rPr>
        <w:t xml:space="preserve"> и печатном издании, участию в работе данной согласительной комиссии и извещению о проведении ее заседания включая публикацию картографических материалов,</w:t>
      </w:r>
      <w:r w:rsidR="006F4D0F">
        <w:rPr>
          <w:sz w:val="28"/>
          <w:szCs w:val="28"/>
        </w:rPr>
        <w:t xml:space="preserve"> представленных на согласование</w:t>
      </w:r>
      <w:r w:rsidRPr="00142B84">
        <w:rPr>
          <w:sz w:val="28"/>
          <w:szCs w:val="28"/>
        </w:rPr>
        <w:t>.</w:t>
      </w:r>
      <w:r w:rsidRPr="00B05072">
        <w:rPr>
          <w:sz w:val="28"/>
          <w:szCs w:val="28"/>
        </w:rPr>
        <w:t xml:space="preserve"> </w:t>
      </w:r>
    </w:p>
    <w:p w:rsidR="00E853B3" w:rsidRPr="00B05072" w:rsidRDefault="00E853B3" w:rsidP="000238A5">
      <w:pPr>
        <w:tabs>
          <w:tab w:val="left" w:pos="993"/>
        </w:tabs>
        <w:autoSpaceDE w:val="0"/>
        <w:autoSpaceDN w:val="0"/>
        <w:adjustRightInd w:val="0"/>
        <w:ind w:firstLine="709"/>
        <w:jc w:val="both"/>
        <w:rPr>
          <w:sz w:val="28"/>
          <w:szCs w:val="28"/>
        </w:rPr>
      </w:pPr>
      <w:r w:rsidRPr="00B05072">
        <w:rPr>
          <w:sz w:val="28"/>
          <w:szCs w:val="28"/>
        </w:rPr>
        <w:t xml:space="preserve">В настоящее время полномочие по утверждению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 реализовано Правительством Новосибирской области путем принятия Постановления Правительства Новосибирской области от 27.10.2015 № 386-п </w:t>
      </w:r>
      <w:r w:rsidR="006445F3">
        <w:rPr>
          <w:sz w:val="28"/>
          <w:szCs w:val="28"/>
        </w:rPr>
        <w:t>«</w:t>
      </w:r>
      <w:r w:rsidRPr="00B05072">
        <w:rPr>
          <w:sz w:val="28"/>
          <w:szCs w:val="28"/>
        </w:rPr>
        <w:t>Об утверждении Типового регламента работы согласительной комиссии по согласованию местоположения границ земельных участков при выполнении комплексных кадастровых работ на территории Новосибирской области</w:t>
      </w:r>
      <w:r w:rsidR="006445F3">
        <w:rPr>
          <w:sz w:val="28"/>
          <w:szCs w:val="28"/>
        </w:rPr>
        <w:t>»</w:t>
      </w:r>
      <w:r w:rsidRPr="00B05072">
        <w:rPr>
          <w:sz w:val="28"/>
          <w:szCs w:val="28"/>
        </w:rPr>
        <w:t>.</w:t>
      </w:r>
    </w:p>
    <w:p w:rsidR="00E853B3" w:rsidRPr="00B05072" w:rsidRDefault="00E853B3" w:rsidP="000238A5">
      <w:pPr>
        <w:tabs>
          <w:tab w:val="left" w:pos="993"/>
        </w:tabs>
        <w:autoSpaceDE w:val="0"/>
        <w:autoSpaceDN w:val="0"/>
        <w:adjustRightInd w:val="0"/>
        <w:ind w:firstLine="709"/>
        <w:jc w:val="both"/>
        <w:rPr>
          <w:sz w:val="28"/>
          <w:szCs w:val="28"/>
        </w:rPr>
      </w:pPr>
      <w:r w:rsidRPr="00B05072">
        <w:rPr>
          <w:sz w:val="28"/>
          <w:szCs w:val="28"/>
        </w:rPr>
        <w:t xml:space="preserve">Вместе с тем, возложение на Правительство Новосибирской области иных предусмотренных Законом о кадастровой деятельности полномочий исполнительного органа государственной власти субъекта Российской Федерации, на территории которого выполняются комплексные кадастровые работы, не является целесообразным и обоснованным. Как таковой орган </w:t>
      </w:r>
      <w:r w:rsidRPr="00B05072">
        <w:rPr>
          <w:bCs/>
          <w:sz w:val="28"/>
          <w:szCs w:val="28"/>
        </w:rPr>
        <w:t xml:space="preserve">государственной власти, исполняющий полномочия </w:t>
      </w:r>
      <w:r w:rsidRPr="00B05072">
        <w:rPr>
          <w:sz w:val="28"/>
          <w:szCs w:val="28"/>
        </w:rPr>
        <w:t>исполнительного органа государственной власти субъекта Российской Федерации, на территории которого выполняются комплексные кадастровые работы, в законодательстве Новосибирской области до настоящего момента не определен, что делает невозможным проведение комплексных кадастровых работ.</w:t>
      </w:r>
    </w:p>
    <w:p w:rsidR="00E853B3" w:rsidRPr="00B05072" w:rsidRDefault="00E853B3" w:rsidP="000238A5">
      <w:pPr>
        <w:tabs>
          <w:tab w:val="left" w:pos="993"/>
        </w:tabs>
        <w:autoSpaceDE w:val="0"/>
        <w:autoSpaceDN w:val="0"/>
        <w:adjustRightInd w:val="0"/>
        <w:ind w:firstLine="709"/>
        <w:jc w:val="both"/>
        <w:rPr>
          <w:bCs/>
          <w:sz w:val="28"/>
          <w:szCs w:val="28"/>
        </w:rPr>
      </w:pPr>
      <w:r w:rsidRPr="00B05072">
        <w:rPr>
          <w:sz w:val="28"/>
          <w:szCs w:val="28"/>
        </w:rPr>
        <w:t xml:space="preserve">В связи с изложенным, </w:t>
      </w:r>
      <w:r w:rsidRPr="00B05072">
        <w:rPr>
          <w:bCs/>
          <w:sz w:val="28"/>
          <w:szCs w:val="28"/>
        </w:rPr>
        <w:t>с целью оперативного исполнения предусмотренных федеральным законодательством требований к процедуре проведения комплексных кадастровых работ,</w:t>
      </w:r>
      <w:r w:rsidRPr="00B05072">
        <w:rPr>
          <w:sz w:val="28"/>
          <w:szCs w:val="28"/>
        </w:rPr>
        <w:t xml:space="preserve"> пунктами 1 и 2 статьи 1 проекта </w:t>
      </w:r>
      <w:r w:rsidR="00C16D2D">
        <w:rPr>
          <w:sz w:val="28"/>
          <w:szCs w:val="28"/>
        </w:rPr>
        <w:t>з</w:t>
      </w:r>
      <w:r w:rsidRPr="00B05072">
        <w:rPr>
          <w:sz w:val="28"/>
          <w:szCs w:val="28"/>
        </w:rPr>
        <w:t xml:space="preserve">акона полномочия исполнительного органа государственной власти субъекта Российской Федерации, на территории которого выполняются комплексные кадастровые работы, предусмотренные Федеральным законом от 24.07.2007 № 221-ФЗ «О кадастровой деятельности», распределяются между Правительством Новосибирской области и департаментом имущества и земельных отношений </w:t>
      </w:r>
      <w:r w:rsidRPr="00B05072">
        <w:rPr>
          <w:sz w:val="28"/>
          <w:szCs w:val="28"/>
        </w:rPr>
        <w:lastRenderedPageBreak/>
        <w:t>Новосибирской области как о</w:t>
      </w:r>
      <w:r w:rsidRPr="00B05072">
        <w:rPr>
          <w:bCs/>
          <w:sz w:val="28"/>
          <w:szCs w:val="28"/>
        </w:rPr>
        <w:t>бластным исполнительным органом государственной власти Новосибирской области, уполномоченным в сфере управления и распоряжения земельными участками.</w:t>
      </w:r>
    </w:p>
    <w:p w:rsidR="00E853B3" w:rsidRPr="00E853B3" w:rsidRDefault="00E853B3" w:rsidP="000238A5">
      <w:pPr>
        <w:pStyle w:val="a6"/>
        <w:numPr>
          <w:ilvl w:val="0"/>
          <w:numId w:val="8"/>
        </w:numPr>
        <w:autoSpaceDE w:val="0"/>
        <w:autoSpaceDN w:val="0"/>
        <w:adjustRightInd w:val="0"/>
        <w:ind w:left="0" w:firstLine="709"/>
        <w:jc w:val="both"/>
        <w:rPr>
          <w:sz w:val="28"/>
          <w:szCs w:val="28"/>
        </w:rPr>
      </w:pPr>
      <w:r w:rsidRPr="00E853B3">
        <w:rPr>
          <w:sz w:val="28"/>
          <w:szCs w:val="28"/>
        </w:rPr>
        <w:t>Также проектом закона из числа полномочий Правительства Новосибирской области исключается полномочие по установлению порядка осуществления муниципального земельного контроля, что обусловлено вступившими в силу с 01.07.2021 изменениями в федеральное законодательство.</w:t>
      </w:r>
    </w:p>
    <w:p w:rsidR="00E853B3" w:rsidRPr="00B05072" w:rsidRDefault="00E853B3" w:rsidP="000238A5">
      <w:pPr>
        <w:autoSpaceDE w:val="0"/>
        <w:autoSpaceDN w:val="0"/>
        <w:adjustRightInd w:val="0"/>
        <w:ind w:firstLine="709"/>
        <w:jc w:val="both"/>
        <w:rPr>
          <w:sz w:val="28"/>
          <w:szCs w:val="28"/>
        </w:rPr>
      </w:pPr>
      <w:r w:rsidRPr="00B05072">
        <w:rPr>
          <w:sz w:val="28"/>
          <w:szCs w:val="28"/>
        </w:rPr>
        <w:t xml:space="preserve">До 01.07.2021 п. 2 ст. 72 Земельного кодекса Российской Федерации было установлено, что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субъектов Российской Федерации. В соответствии с указанной нормой Земельного кодекса Российской Федерации Правительством Новосибирской области было принято Постановление </w:t>
      </w:r>
      <w:r w:rsidR="006445F3" w:rsidRPr="00B05072">
        <w:rPr>
          <w:sz w:val="28"/>
          <w:szCs w:val="28"/>
        </w:rPr>
        <w:t>№</w:t>
      </w:r>
      <w:r w:rsidR="006445F3">
        <w:rPr>
          <w:sz w:val="28"/>
          <w:szCs w:val="28"/>
        </w:rPr>
        <w:t> </w:t>
      </w:r>
      <w:r w:rsidRPr="00B05072">
        <w:rPr>
          <w:sz w:val="28"/>
          <w:szCs w:val="28"/>
        </w:rPr>
        <w:t>392-п.</w:t>
      </w:r>
    </w:p>
    <w:p w:rsidR="00E853B3" w:rsidRPr="00B05072" w:rsidRDefault="00E853B3" w:rsidP="000238A5">
      <w:pPr>
        <w:autoSpaceDE w:val="0"/>
        <w:autoSpaceDN w:val="0"/>
        <w:adjustRightInd w:val="0"/>
        <w:ind w:firstLine="709"/>
        <w:jc w:val="both"/>
        <w:rPr>
          <w:sz w:val="28"/>
          <w:szCs w:val="28"/>
        </w:rPr>
      </w:pPr>
      <w:r w:rsidRPr="00B05072">
        <w:rPr>
          <w:sz w:val="28"/>
          <w:szCs w:val="28"/>
        </w:rPr>
        <w:t xml:space="preserve">01.07.2021 вступил в силу Федеральный закон от 31.07.2020 </w:t>
      </w:r>
      <w:r w:rsidR="006445F3" w:rsidRPr="00B05072">
        <w:rPr>
          <w:sz w:val="28"/>
          <w:szCs w:val="28"/>
        </w:rPr>
        <w:t>№</w:t>
      </w:r>
      <w:r w:rsidR="006445F3">
        <w:rPr>
          <w:sz w:val="28"/>
          <w:szCs w:val="28"/>
        </w:rPr>
        <w:t> </w:t>
      </w:r>
      <w:r w:rsidRPr="00B05072">
        <w:rPr>
          <w:sz w:val="28"/>
          <w:szCs w:val="28"/>
        </w:rPr>
        <w:t>248-ФЗ «О государственном контроле (надзоре) и муниципальном контроле в Российской Федерации», согласно п. 4 ч. 2 ст. 3 которого установлено, что порядок организации и осуществления государственного контроля (надзора), муниципального контроля устанавливается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0238A5" w:rsidRPr="00474AD2" w:rsidRDefault="00E853B3" w:rsidP="00474AD2">
      <w:pPr>
        <w:autoSpaceDE w:val="0"/>
        <w:autoSpaceDN w:val="0"/>
        <w:adjustRightInd w:val="0"/>
        <w:ind w:firstLine="709"/>
        <w:jc w:val="both"/>
        <w:rPr>
          <w:sz w:val="28"/>
          <w:szCs w:val="28"/>
        </w:rPr>
      </w:pPr>
      <w:r w:rsidRPr="00B05072">
        <w:rPr>
          <w:sz w:val="28"/>
          <w:szCs w:val="28"/>
        </w:rPr>
        <w:t xml:space="preserve">Кроме того, ст. 50 Федерального закона от 11.06.2021 </w:t>
      </w:r>
      <w:r w:rsidR="006445F3" w:rsidRPr="00B05072">
        <w:rPr>
          <w:sz w:val="28"/>
          <w:szCs w:val="28"/>
        </w:rPr>
        <w:t>№</w:t>
      </w:r>
      <w:r w:rsidR="006445F3">
        <w:rPr>
          <w:sz w:val="28"/>
          <w:szCs w:val="28"/>
        </w:rPr>
        <w:t> </w:t>
      </w:r>
      <w:r w:rsidRPr="00B05072">
        <w:rPr>
          <w:sz w:val="28"/>
          <w:szCs w:val="28"/>
        </w:rPr>
        <w:t xml:space="preserve">170-ФЗ «О внесении изменений в отдельные законодательные акты Российской Федерации в связи с принятием </w:t>
      </w:r>
      <w:r w:rsidRPr="006E52FB">
        <w:rPr>
          <w:sz w:val="28"/>
          <w:szCs w:val="28"/>
        </w:rPr>
        <w:t xml:space="preserve">Федерального закона «О государственном контроле (надзоре) и муниципальном контроле в Российской Федерации», вступившего в силу также 01.07.2021, ст. 72 Земельного кодекса Российской Федерации изложена в новой редакции, согласно п. 1 которой муниципальный земельный контроль осуществляется уполномоченными органами местного самоуправления в </w:t>
      </w:r>
      <w:r w:rsidRPr="00474AD2">
        <w:rPr>
          <w:sz w:val="28"/>
          <w:szCs w:val="28"/>
        </w:rPr>
        <w:t>соответствии с положением, утверждаемым представительным органом муниципального образования.</w:t>
      </w:r>
    </w:p>
    <w:p w:rsidR="00896AE3" w:rsidRPr="00B06A88" w:rsidRDefault="00896AE3" w:rsidP="000238A5">
      <w:pPr>
        <w:tabs>
          <w:tab w:val="left" w:pos="993"/>
        </w:tabs>
        <w:autoSpaceDE w:val="0"/>
        <w:autoSpaceDN w:val="0"/>
        <w:adjustRightInd w:val="0"/>
        <w:ind w:firstLine="709"/>
        <w:jc w:val="both"/>
        <w:rPr>
          <w:sz w:val="28"/>
          <w:szCs w:val="28"/>
        </w:rPr>
      </w:pPr>
      <w:r w:rsidRPr="00B06A88">
        <w:rPr>
          <w:sz w:val="28"/>
          <w:szCs w:val="28"/>
        </w:rPr>
        <w:t xml:space="preserve">Проект закона состоит из </w:t>
      </w:r>
      <w:r w:rsidR="00046A42" w:rsidRPr="00B06A88">
        <w:rPr>
          <w:sz w:val="28"/>
          <w:szCs w:val="28"/>
        </w:rPr>
        <w:t>двух</w:t>
      </w:r>
      <w:r w:rsidRPr="00B06A88">
        <w:rPr>
          <w:sz w:val="28"/>
          <w:szCs w:val="28"/>
        </w:rPr>
        <w:t xml:space="preserve"> статей. </w:t>
      </w:r>
    </w:p>
    <w:p w:rsidR="00896AE3" w:rsidRPr="00B06A88" w:rsidRDefault="00896AE3" w:rsidP="000238A5">
      <w:pPr>
        <w:tabs>
          <w:tab w:val="left" w:pos="993"/>
        </w:tabs>
        <w:autoSpaceDE w:val="0"/>
        <w:autoSpaceDN w:val="0"/>
        <w:adjustRightInd w:val="0"/>
        <w:ind w:firstLine="709"/>
        <w:jc w:val="both"/>
        <w:rPr>
          <w:bCs/>
          <w:sz w:val="28"/>
          <w:szCs w:val="28"/>
        </w:rPr>
      </w:pPr>
      <w:r w:rsidRPr="00B06A88">
        <w:rPr>
          <w:sz w:val="28"/>
          <w:szCs w:val="28"/>
        </w:rPr>
        <w:t>Стать</w:t>
      </w:r>
      <w:r w:rsidR="005F2D89" w:rsidRPr="00B06A88">
        <w:rPr>
          <w:sz w:val="28"/>
          <w:szCs w:val="28"/>
        </w:rPr>
        <w:t>е</w:t>
      </w:r>
      <w:r w:rsidRPr="00B06A88">
        <w:rPr>
          <w:sz w:val="28"/>
          <w:szCs w:val="28"/>
        </w:rPr>
        <w:t xml:space="preserve">й 1 вносятся соответствующие изменения в </w:t>
      </w:r>
      <w:r w:rsidR="00F928D6" w:rsidRPr="00B06A88">
        <w:rPr>
          <w:sz w:val="28"/>
          <w:szCs w:val="28"/>
        </w:rPr>
        <w:t>стать</w:t>
      </w:r>
      <w:r w:rsidR="00340AEC">
        <w:rPr>
          <w:sz w:val="28"/>
          <w:szCs w:val="28"/>
        </w:rPr>
        <w:t>и 2,</w:t>
      </w:r>
      <w:r w:rsidR="00F928D6" w:rsidRPr="00B06A88">
        <w:rPr>
          <w:sz w:val="28"/>
          <w:szCs w:val="28"/>
        </w:rPr>
        <w:t xml:space="preserve"> </w:t>
      </w:r>
      <w:r w:rsidR="00CD0102" w:rsidRPr="00B06A88">
        <w:rPr>
          <w:sz w:val="28"/>
          <w:szCs w:val="28"/>
        </w:rPr>
        <w:t>3</w:t>
      </w:r>
      <w:r w:rsidR="00474AD2">
        <w:rPr>
          <w:sz w:val="28"/>
          <w:szCs w:val="28"/>
        </w:rPr>
        <w:t xml:space="preserve">, </w:t>
      </w:r>
      <w:r w:rsidR="00F928D6" w:rsidRPr="00B06A88">
        <w:rPr>
          <w:sz w:val="28"/>
          <w:szCs w:val="28"/>
        </w:rPr>
        <w:t>6</w:t>
      </w:r>
      <w:r w:rsidR="002B59E6">
        <w:rPr>
          <w:sz w:val="28"/>
          <w:szCs w:val="28"/>
        </w:rPr>
        <w:t xml:space="preserve"> </w:t>
      </w:r>
      <w:bookmarkStart w:id="0" w:name="_GoBack"/>
      <w:bookmarkEnd w:id="0"/>
      <w:r w:rsidR="00F928D6" w:rsidRPr="00B06A88">
        <w:rPr>
          <w:sz w:val="28"/>
          <w:szCs w:val="28"/>
        </w:rPr>
        <w:t xml:space="preserve">Закона </w:t>
      </w:r>
      <w:r w:rsidR="00C16D2D" w:rsidRPr="00C16D2D">
        <w:rPr>
          <w:sz w:val="28"/>
          <w:szCs w:val="28"/>
        </w:rPr>
        <w:t xml:space="preserve">Новосибирской области </w:t>
      </w:r>
      <w:r w:rsidR="00F928D6" w:rsidRPr="00B06A88">
        <w:rPr>
          <w:sz w:val="28"/>
          <w:szCs w:val="28"/>
        </w:rPr>
        <w:t>№ 112</w:t>
      </w:r>
      <w:r w:rsidRPr="00B06A88">
        <w:rPr>
          <w:sz w:val="28"/>
          <w:szCs w:val="28"/>
        </w:rPr>
        <w:t>-ОЗ</w:t>
      </w:r>
      <w:r w:rsidRPr="00B06A88">
        <w:rPr>
          <w:bCs/>
          <w:sz w:val="28"/>
          <w:szCs w:val="28"/>
        </w:rPr>
        <w:t>.</w:t>
      </w:r>
    </w:p>
    <w:p w:rsidR="00F475D5" w:rsidRPr="00B06A88" w:rsidRDefault="00896AE3" w:rsidP="000238A5">
      <w:pPr>
        <w:autoSpaceDE w:val="0"/>
        <w:autoSpaceDN w:val="0"/>
        <w:adjustRightInd w:val="0"/>
        <w:ind w:firstLine="709"/>
        <w:jc w:val="both"/>
        <w:rPr>
          <w:sz w:val="28"/>
          <w:szCs w:val="28"/>
        </w:rPr>
      </w:pPr>
      <w:r w:rsidRPr="00B06A88">
        <w:rPr>
          <w:sz w:val="28"/>
          <w:szCs w:val="28"/>
        </w:rPr>
        <w:t>Стать</w:t>
      </w:r>
      <w:r w:rsidR="005F2D89" w:rsidRPr="00B06A88">
        <w:rPr>
          <w:sz w:val="28"/>
          <w:szCs w:val="28"/>
        </w:rPr>
        <w:t>е</w:t>
      </w:r>
      <w:r w:rsidRPr="00B06A88">
        <w:rPr>
          <w:sz w:val="28"/>
          <w:szCs w:val="28"/>
        </w:rPr>
        <w:t xml:space="preserve">й </w:t>
      </w:r>
      <w:r w:rsidR="00F928D6" w:rsidRPr="00B06A88">
        <w:rPr>
          <w:sz w:val="28"/>
          <w:szCs w:val="28"/>
        </w:rPr>
        <w:t>2</w:t>
      </w:r>
      <w:r w:rsidRPr="00B06A88">
        <w:rPr>
          <w:sz w:val="28"/>
          <w:szCs w:val="28"/>
        </w:rPr>
        <w:t xml:space="preserve"> </w:t>
      </w:r>
      <w:r w:rsidR="00046A42" w:rsidRPr="00B06A88">
        <w:rPr>
          <w:sz w:val="28"/>
          <w:szCs w:val="28"/>
        </w:rPr>
        <w:t>устанавливается порядок вступления проекта закона в силу.</w:t>
      </w:r>
    </w:p>
    <w:p w:rsidR="00896AE3" w:rsidRPr="00B06A88" w:rsidRDefault="00896AE3" w:rsidP="000238A5">
      <w:pPr>
        <w:autoSpaceDE w:val="0"/>
        <w:autoSpaceDN w:val="0"/>
        <w:adjustRightInd w:val="0"/>
        <w:ind w:firstLine="709"/>
        <w:jc w:val="both"/>
        <w:rPr>
          <w:sz w:val="28"/>
          <w:szCs w:val="28"/>
        </w:rPr>
      </w:pPr>
      <w:r w:rsidRPr="00B06A88">
        <w:rPr>
          <w:sz w:val="28"/>
          <w:szCs w:val="28"/>
        </w:rPr>
        <w:t xml:space="preserve">Необходимость проведения оценки регулирующего воздействия отсутствует, поскольку </w:t>
      </w:r>
      <w:r w:rsidR="00C16D2D">
        <w:rPr>
          <w:sz w:val="28"/>
          <w:szCs w:val="28"/>
        </w:rPr>
        <w:t>проект закона</w:t>
      </w:r>
      <w:r w:rsidRPr="00B06A88">
        <w:rPr>
          <w:sz w:val="28"/>
          <w:szCs w:val="28"/>
        </w:rPr>
        <w:t xml:space="preserve"> не затрагивает вопросы осуществления предпринимательской и инвестиционной деятельности, не касается установления, изменения или отмены ранее установленной ответственности за нарушение нормативных правовых актов субъектов Российской Федерации, затрагивающих вопросы осуществления предпринимательской и инвестиционной деятельности.</w:t>
      </w:r>
    </w:p>
    <w:p w:rsidR="00E853B3" w:rsidRPr="00872CD3" w:rsidRDefault="00E853B3" w:rsidP="00DD6BBF">
      <w:pPr>
        <w:autoSpaceDE w:val="0"/>
        <w:autoSpaceDN w:val="0"/>
        <w:adjustRightInd w:val="0"/>
        <w:ind w:firstLine="709"/>
        <w:jc w:val="both"/>
        <w:rPr>
          <w:sz w:val="16"/>
          <w:szCs w:val="16"/>
        </w:rPr>
      </w:pPr>
    </w:p>
    <w:p w:rsidR="00E853B3" w:rsidRPr="00872CD3" w:rsidRDefault="00E853B3" w:rsidP="00DD6BBF">
      <w:pPr>
        <w:autoSpaceDE w:val="0"/>
        <w:autoSpaceDN w:val="0"/>
        <w:adjustRightInd w:val="0"/>
        <w:ind w:firstLine="709"/>
        <w:jc w:val="both"/>
        <w:rPr>
          <w:sz w:val="16"/>
          <w:szCs w:val="16"/>
        </w:rPr>
      </w:pPr>
    </w:p>
    <w:p w:rsidR="00543374" w:rsidRPr="00872CD3" w:rsidRDefault="00543374" w:rsidP="00DD6BBF">
      <w:pPr>
        <w:autoSpaceDE w:val="0"/>
        <w:autoSpaceDN w:val="0"/>
        <w:adjustRightInd w:val="0"/>
        <w:ind w:firstLine="709"/>
        <w:jc w:val="both"/>
        <w:rPr>
          <w:sz w:val="16"/>
          <w:szCs w:val="16"/>
        </w:rPr>
      </w:pPr>
    </w:p>
    <w:p w:rsidR="00543374" w:rsidRDefault="00543374" w:rsidP="004A0474">
      <w:pPr>
        <w:autoSpaceDE w:val="0"/>
        <w:autoSpaceDN w:val="0"/>
        <w:adjustRightInd w:val="0"/>
        <w:jc w:val="both"/>
        <w:rPr>
          <w:sz w:val="28"/>
          <w:szCs w:val="28"/>
        </w:rPr>
      </w:pPr>
      <w:r>
        <w:rPr>
          <w:sz w:val="28"/>
          <w:szCs w:val="28"/>
        </w:rPr>
        <w:t xml:space="preserve">Руководитель департамента                                                     </w:t>
      </w:r>
      <w:r w:rsidR="004A0474">
        <w:rPr>
          <w:sz w:val="28"/>
          <w:szCs w:val="28"/>
        </w:rPr>
        <w:tab/>
        <w:t xml:space="preserve">         </w:t>
      </w:r>
      <w:r>
        <w:rPr>
          <w:sz w:val="28"/>
          <w:szCs w:val="28"/>
        </w:rPr>
        <w:t>Р.Г. Шилохвостов</w:t>
      </w:r>
    </w:p>
    <w:p w:rsidR="00E853B3" w:rsidRPr="00872CD3" w:rsidRDefault="00E853B3" w:rsidP="00E853B3">
      <w:pPr>
        <w:autoSpaceDE w:val="0"/>
        <w:autoSpaceDN w:val="0"/>
        <w:adjustRightInd w:val="0"/>
        <w:ind w:firstLine="567"/>
        <w:jc w:val="both"/>
        <w:rPr>
          <w:sz w:val="16"/>
          <w:szCs w:val="16"/>
        </w:rPr>
      </w:pPr>
    </w:p>
    <w:sectPr w:rsidR="00E853B3" w:rsidRPr="00872CD3" w:rsidSect="00465417">
      <w:headerReference w:type="default" r:id="rId13"/>
      <w:pgSz w:w="11906" w:h="16838"/>
      <w:pgMar w:top="1134" w:right="567" w:bottom="1134"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52F" w:rsidRDefault="00F9352F" w:rsidP="00B223C4">
      <w:r>
        <w:separator/>
      </w:r>
    </w:p>
  </w:endnote>
  <w:endnote w:type="continuationSeparator" w:id="0">
    <w:p w:rsidR="00F9352F" w:rsidRDefault="00F9352F" w:rsidP="00B22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52F" w:rsidRDefault="00F9352F" w:rsidP="00B223C4">
      <w:r>
        <w:separator/>
      </w:r>
    </w:p>
  </w:footnote>
  <w:footnote w:type="continuationSeparator" w:id="0">
    <w:p w:rsidR="00F9352F" w:rsidRDefault="00F9352F" w:rsidP="00B22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462273"/>
      <w:docPartObj>
        <w:docPartGallery w:val="Page Numbers (Top of Page)"/>
        <w:docPartUnique/>
      </w:docPartObj>
    </w:sdtPr>
    <w:sdtEndPr/>
    <w:sdtContent>
      <w:p w:rsidR="00B223C4" w:rsidRDefault="00B223C4">
        <w:pPr>
          <w:pStyle w:val="a7"/>
          <w:jc w:val="center"/>
        </w:pPr>
        <w:r>
          <w:fldChar w:fldCharType="begin"/>
        </w:r>
        <w:r>
          <w:instrText>PAGE   \* MERGEFORMAT</w:instrText>
        </w:r>
        <w:r>
          <w:fldChar w:fldCharType="separate"/>
        </w:r>
        <w:r w:rsidR="002B59E6">
          <w:rPr>
            <w:noProof/>
          </w:rPr>
          <w:t>7</w:t>
        </w:r>
        <w:r>
          <w:fldChar w:fldCharType="end"/>
        </w:r>
      </w:p>
    </w:sdtContent>
  </w:sdt>
  <w:p w:rsidR="00B223C4" w:rsidRDefault="00B223C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4D27"/>
    <w:multiLevelType w:val="hybridMultilevel"/>
    <w:tmpl w:val="FC027F58"/>
    <w:lvl w:ilvl="0" w:tplc="C2DAB80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644562"/>
    <w:multiLevelType w:val="hybridMultilevel"/>
    <w:tmpl w:val="766A28F2"/>
    <w:lvl w:ilvl="0" w:tplc="907C48A6">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 w15:restartNumberingAfterBreak="0">
    <w:nsid w:val="204821AB"/>
    <w:multiLevelType w:val="hybridMultilevel"/>
    <w:tmpl w:val="31F040C0"/>
    <w:lvl w:ilvl="0" w:tplc="6F14CB2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29875AB5"/>
    <w:multiLevelType w:val="hybridMultilevel"/>
    <w:tmpl w:val="21263B6A"/>
    <w:lvl w:ilvl="0" w:tplc="83362BA8">
      <w:start w:val="1"/>
      <w:numFmt w:val="decimal"/>
      <w:lvlText w:val="%1."/>
      <w:lvlJc w:val="left"/>
      <w:pPr>
        <w:tabs>
          <w:tab w:val="num" w:pos="1551"/>
        </w:tabs>
        <w:ind w:left="1551" w:hanging="990"/>
      </w:pPr>
      <w:rPr>
        <w:rFonts w:hint="default"/>
      </w:rPr>
    </w:lvl>
    <w:lvl w:ilvl="1" w:tplc="04190019" w:tentative="1">
      <w:start w:val="1"/>
      <w:numFmt w:val="lowerLetter"/>
      <w:lvlText w:val="%2."/>
      <w:lvlJc w:val="left"/>
      <w:pPr>
        <w:tabs>
          <w:tab w:val="num" w:pos="1641"/>
        </w:tabs>
        <w:ind w:left="1641" w:hanging="360"/>
      </w:pPr>
    </w:lvl>
    <w:lvl w:ilvl="2" w:tplc="0419001B" w:tentative="1">
      <w:start w:val="1"/>
      <w:numFmt w:val="lowerRoman"/>
      <w:lvlText w:val="%3."/>
      <w:lvlJc w:val="right"/>
      <w:pPr>
        <w:tabs>
          <w:tab w:val="num" w:pos="2361"/>
        </w:tabs>
        <w:ind w:left="2361" w:hanging="180"/>
      </w:pPr>
    </w:lvl>
    <w:lvl w:ilvl="3" w:tplc="0419000F" w:tentative="1">
      <w:start w:val="1"/>
      <w:numFmt w:val="decimal"/>
      <w:lvlText w:val="%4."/>
      <w:lvlJc w:val="left"/>
      <w:pPr>
        <w:tabs>
          <w:tab w:val="num" w:pos="3081"/>
        </w:tabs>
        <w:ind w:left="3081" w:hanging="360"/>
      </w:pPr>
    </w:lvl>
    <w:lvl w:ilvl="4" w:tplc="04190019" w:tentative="1">
      <w:start w:val="1"/>
      <w:numFmt w:val="lowerLetter"/>
      <w:lvlText w:val="%5."/>
      <w:lvlJc w:val="left"/>
      <w:pPr>
        <w:tabs>
          <w:tab w:val="num" w:pos="3801"/>
        </w:tabs>
        <w:ind w:left="3801" w:hanging="360"/>
      </w:pPr>
    </w:lvl>
    <w:lvl w:ilvl="5" w:tplc="0419001B" w:tentative="1">
      <w:start w:val="1"/>
      <w:numFmt w:val="lowerRoman"/>
      <w:lvlText w:val="%6."/>
      <w:lvlJc w:val="right"/>
      <w:pPr>
        <w:tabs>
          <w:tab w:val="num" w:pos="4521"/>
        </w:tabs>
        <w:ind w:left="4521" w:hanging="180"/>
      </w:pPr>
    </w:lvl>
    <w:lvl w:ilvl="6" w:tplc="0419000F" w:tentative="1">
      <w:start w:val="1"/>
      <w:numFmt w:val="decimal"/>
      <w:lvlText w:val="%7."/>
      <w:lvlJc w:val="left"/>
      <w:pPr>
        <w:tabs>
          <w:tab w:val="num" w:pos="5241"/>
        </w:tabs>
        <w:ind w:left="5241" w:hanging="360"/>
      </w:pPr>
    </w:lvl>
    <w:lvl w:ilvl="7" w:tplc="04190019" w:tentative="1">
      <w:start w:val="1"/>
      <w:numFmt w:val="lowerLetter"/>
      <w:lvlText w:val="%8."/>
      <w:lvlJc w:val="left"/>
      <w:pPr>
        <w:tabs>
          <w:tab w:val="num" w:pos="5961"/>
        </w:tabs>
        <w:ind w:left="5961" w:hanging="360"/>
      </w:pPr>
    </w:lvl>
    <w:lvl w:ilvl="8" w:tplc="0419001B" w:tentative="1">
      <w:start w:val="1"/>
      <w:numFmt w:val="lowerRoman"/>
      <w:lvlText w:val="%9."/>
      <w:lvlJc w:val="right"/>
      <w:pPr>
        <w:tabs>
          <w:tab w:val="num" w:pos="6681"/>
        </w:tabs>
        <w:ind w:left="6681" w:hanging="180"/>
      </w:pPr>
    </w:lvl>
  </w:abstractNum>
  <w:abstractNum w:abstractNumId="4" w15:restartNumberingAfterBreak="0">
    <w:nsid w:val="34D5076B"/>
    <w:multiLevelType w:val="hybridMultilevel"/>
    <w:tmpl w:val="34BEDCAA"/>
    <w:lvl w:ilvl="0" w:tplc="C6BA4B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3F7A7D6C"/>
    <w:multiLevelType w:val="hybridMultilevel"/>
    <w:tmpl w:val="66344196"/>
    <w:lvl w:ilvl="0" w:tplc="93FEE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35A1F2D"/>
    <w:multiLevelType w:val="hybridMultilevel"/>
    <w:tmpl w:val="626A0224"/>
    <w:lvl w:ilvl="0" w:tplc="93FEE680">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296D4E"/>
    <w:multiLevelType w:val="hybridMultilevel"/>
    <w:tmpl w:val="66344196"/>
    <w:lvl w:ilvl="0" w:tplc="93FEE6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5A012DD6"/>
    <w:multiLevelType w:val="hybridMultilevel"/>
    <w:tmpl w:val="69AE8E30"/>
    <w:lvl w:ilvl="0" w:tplc="1682B8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4A13C10"/>
    <w:multiLevelType w:val="hybridMultilevel"/>
    <w:tmpl w:val="4D1CAE00"/>
    <w:lvl w:ilvl="0" w:tplc="298AD992">
      <w:start w:val="1"/>
      <w:numFmt w:val="decimal"/>
      <w:lvlText w:val="%1)"/>
      <w:lvlJc w:val="left"/>
      <w:pPr>
        <w:tabs>
          <w:tab w:val="num" w:pos="899"/>
        </w:tabs>
        <w:ind w:left="899" w:hanging="360"/>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10" w15:restartNumberingAfterBreak="0">
    <w:nsid w:val="71AD43AF"/>
    <w:multiLevelType w:val="hybridMultilevel"/>
    <w:tmpl w:val="689EE650"/>
    <w:lvl w:ilvl="0" w:tplc="024671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9"/>
  </w:num>
  <w:num w:numId="2">
    <w:abstractNumId w:val="3"/>
  </w:num>
  <w:num w:numId="3">
    <w:abstractNumId w:val="5"/>
  </w:num>
  <w:num w:numId="4">
    <w:abstractNumId w:val="7"/>
  </w:num>
  <w:num w:numId="5">
    <w:abstractNumId w:val="6"/>
  </w:num>
  <w:num w:numId="6">
    <w:abstractNumId w:val="10"/>
  </w:num>
  <w:num w:numId="7">
    <w:abstractNumId w:val="4"/>
  </w:num>
  <w:num w:numId="8">
    <w:abstractNumId w:val="1"/>
  </w:num>
  <w:num w:numId="9">
    <w:abstractNumId w:val="2"/>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094"/>
    <w:rsid w:val="0000111E"/>
    <w:rsid w:val="00005E79"/>
    <w:rsid w:val="00006C31"/>
    <w:rsid w:val="00007E4D"/>
    <w:rsid w:val="00016C8C"/>
    <w:rsid w:val="000237E4"/>
    <w:rsid w:val="000238A5"/>
    <w:rsid w:val="00041FD3"/>
    <w:rsid w:val="00046A42"/>
    <w:rsid w:val="000476C7"/>
    <w:rsid w:val="00054173"/>
    <w:rsid w:val="00061299"/>
    <w:rsid w:val="00063BCE"/>
    <w:rsid w:val="00066580"/>
    <w:rsid w:val="00070EF7"/>
    <w:rsid w:val="00071703"/>
    <w:rsid w:val="00083F2E"/>
    <w:rsid w:val="00090BE2"/>
    <w:rsid w:val="00093E73"/>
    <w:rsid w:val="00094939"/>
    <w:rsid w:val="00097276"/>
    <w:rsid w:val="000A0BF8"/>
    <w:rsid w:val="000A513E"/>
    <w:rsid w:val="000A750A"/>
    <w:rsid w:val="000B2359"/>
    <w:rsid w:val="000B4066"/>
    <w:rsid w:val="000B5A40"/>
    <w:rsid w:val="000B5A9E"/>
    <w:rsid w:val="000B6B20"/>
    <w:rsid w:val="000C2B61"/>
    <w:rsid w:val="000C4D67"/>
    <w:rsid w:val="000C51BA"/>
    <w:rsid w:val="000C57CB"/>
    <w:rsid w:val="000D31FB"/>
    <w:rsid w:val="000D3ED5"/>
    <w:rsid w:val="000E487E"/>
    <w:rsid w:val="000E62FD"/>
    <w:rsid w:val="000F1613"/>
    <w:rsid w:val="000F7C0E"/>
    <w:rsid w:val="00104B45"/>
    <w:rsid w:val="00111FFC"/>
    <w:rsid w:val="00114E48"/>
    <w:rsid w:val="001154DA"/>
    <w:rsid w:val="001313D8"/>
    <w:rsid w:val="00133C49"/>
    <w:rsid w:val="001371B6"/>
    <w:rsid w:val="001376BB"/>
    <w:rsid w:val="00140955"/>
    <w:rsid w:val="001421BE"/>
    <w:rsid w:val="00150955"/>
    <w:rsid w:val="00155055"/>
    <w:rsid w:val="0015592A"/>
    <w:rsid w:val="00162D78"/>
    <w:rsid w:val="00164E3D"/>
    <w:rsid w:val="0017154A"/>
    <w:rsid w:val="00171E83"/>
    <w:rsid w:val="0017294A"/>
    <w:rsid w:val="00174264"/>
    <w:rsid w:val="00175A2F"/>
    <w:rsid w:val="00181104"/>
    <w:rsid w:val="0018296A"/>
    <w:rsid w:val="00184883"/>
    <w:rsid w:val="001863DA"/>
    <w:rsid w:val="00192850"/>
    <w:rsid w:val="001A1FA9"/>
    <w:rsid w:val="001B6A10"/>
    <w:rsid w:val="001C0F0B"/>
    <w:rsid w:val="001C1B2F"/>
    <w:rsid w:val="001C3D35"/>
    <w:rsid w:val="001D25CB"/>
    <w:rsid w:val="001D4473"/>
    <w:rsid w:val="001D5BA6"/>
    <w:rsid w:val="001D7590"/>
    <w:rsid w:val="001F28A4"/>
    <w:rsid w:val="001F47AB"/>
    <w:rsid w:val="00201955"/>
    <w:rsid w:val="00201E9B"/>
    <w:rsid w:val="00203848"/>
    <w:rsid w:val="0021549F"/>
    <w:rsid w:val="00232E96"/>
    <w:rsid w:val="00233B62"/>
    <w:rsid w:val="00244FF7"/>
    <w:rsid w:val="002459B2"/>
    <w:rsid w:val="002573BB"/>
    <w:rsid w:val="002628AE"/>
    <w:rsid w:val="00264C6F"/>
    <w:rsid w:val="00265755"/>
    <w:rsid w:val="00274ADF"/>
    <w:rsid w:val="00277799"/>
    <w:rsid w:val="00282ABC"/>
    <w:rsid w:val="002844E1"/>
    <w:rsid w:val="00286B6B"/>
    <w:rsid w:val="00292A58"/>
    <w:rsid w:val="002A2222"/>
    <w:rsid w:val="002B59E6"/>
    <w:rsid w:val="002B73BB"/>
    <w:rsid w:val="002B7CB0"/>
    <w:rsid w:val="002C2C37"/>
    <w:rsid w:val="002C41AB"/>
    <w:rsid w:val="002D352C"/>
    <w:rsid w:val="002D7C63"/>
    <w:rsid w:val="002E464F"/>
    <w:rsid w:val="002E58E3"/>
    <w:rsid w:val="002F2566"/>
    <w:rsid w:val="002F2612"/>
    <w:rsid w:val="00300D4B"/>
    <w:rsid w:val="00317302"/>
    <w:rsid w:val="0032188F"/>
    <w:rsid w:val="00322578"/>
    <w:rsid w:val="00330FF7"/>
    <w:rsid w:val="00331772"/>
    <w:rsid w:val="00331B43"/>
    <w:rsid w:val="0034059A"/>
    <w:rsid w:val="00340AEC"/>
    <w:rsid w:val="0034211E"/>
    <w:rsid w:val="003545F2"/>
    <w:rsid w:val="00354A56"/>
    <w:rsid w:val="003551CA"/>
    <w:rsid w:val="00365AA9"/>
    <w:rsid w:val="00365E4E"/>
    <w:rsid w:val="0036785B"/>
    <w:rsid w:val="00370D31"/>
    <w:rsid w:val="00371002"/>
    <w:rsid w:val="003723CA"/>
    <w:rsid w:val="00375E5F"/>
    <w:rsid w:val="00376865"/>
    <w:rsid w:val="00377568"/>
    <w:rsid w:val="00383672"/>
    <w:rsid w:val="0038658C"/>
    <w:rsid w:val="003965F7"/>
    <w:rsid w:val="00396B97"/>
    <w:rsid w:val="00397095"/>
    <w:rsid w:val="003A77F3"/>
    <w:rsid w:val="003B47D0"/>
    <w:rsid w:val="003B4D85"/>
    <w:rsid w:val="003C2F8C"/>
    <w:rsid w:val="003C51E8"/>
    <w:rsid w:val="003D5294"/>
    <w:rsid w:val="003D6EA1"/>
    <w:rsid w:val="003E279C"/>
    <w:rsid w:val="003E7F54"/>
    <w:rsid w:val="003F2E83"/>
    <w:rsid w:val="003F33FE"/>
    <w:rsid w:val="00402437"/>
    <w:rsid w:val="00404140"/>
    <w:rsid w:val="004065D2"/>
    <w:rsid w:val="00414C30"/>
    <w:rsid w:val="00416E3E"/>
    <w:rsid w:val="00421960"/>
    <w:rsid w:val="00423670"/>
    <w:rsid w:val="00425591"/>
    <w:rsid w:val="00425E2A"/>
    <w:rsid w:val="004346EE"/>
    <w:rsid w:val="00435E58"/>
    <w:rsid w:val="004366B7"/>
    <w:rsid w:val="00444347"/>
    <w:rsid w:val="00451FE1"/>
    <w:rsid w:val="00456D93"/>
    <w:rsid w:val="00460FAE"/>
    <w:rsid w:val="004638CB"/>
    <w:rsid w:val="00465417"/>
    <w:rsid w:val="00465769"/>
    <w:rsid w:val="00472EF0"/>
    <w:rsid w:val="0047429F"/>
    <w:rsid w:val="00474AD2"/>
    <w:rsid w:val="00480550"/>
    <w:rsid w:val="004835E6"/>
    <w:rsid w:val="00484A48"/>
    <w:rsid w:val="004850A9"/>
    <w:rsid w:val="00492F76"/>
    <w:rsid w:val="0049474A"/>
    <w:rsid w:val="00495AA6"/>
    <w:rsid w:val="004A0474"/>
    <w:rsid w:val="004A1CE5"/>
    <w:rsid w:val="004A313C"/>
    <w:rsid w:val="004A397A"/>
    <w:rsid w:val="004B0096"/>
    <w:rsid w:val="004B12EB"/>
    <w:rsid w:val="004B2EB3"/>
    <w:rsid w:val="004B4A34"/>
    <w:rsid w:val="004B7177"/>
    <w:rsid w:val="004C592D"/>
    <w:rsid w:val="004C736F"/>
    <w:rsid w:val="004D0AE4"/>
    <w:rsid w:val="004D3785"/>
    <w:rsid w:val="004D47FC"/>
    <w:rsid w:val="004D53EC"/>
    <w:rsid w:val="004D589E"/>
    <w:rsid w:val="004D7F40"/>
    <w:rsid w:val="004F2324"/>
    <w:rsid w:val="005003F0"/>
    <w:rsid w:val="00500694"/>
    <w:rsid w:val="0050218B"/>
    <w:rsid w:val="005027BD"/>
    <w:rsid w:val="00507966"/>
    <w:rsid w:val="0051037D"/>
    <w:rsid w:val="005236F7"/>
    <w:rsid w:val="00526A3F"/>
    <w:rsid w:val="00540758"/>
    <w:rsid w:val="0054288D"/>
    <w:rsid w:val="00543374"/>
    <w:rsid w:val="005445E5"/>
    <w:rsid w:val="0055383D"/>
    <w:rsid w:val="00557B1E"/>
    <w:rsid w:val="005622FC"/>
    <w:rsid w:val="00562645"/>
    <w:rsid w:val="005630D6"/>
    <w:rsid w:val="00570DA6"/>
    <w:rsid w:val="00576B29"/>
    <w:rsid w:val="0058227E"/>
    <w:rsid w:val="005827A2"/>
    <w:rsid w:val="00584D9C"/>
    <w:rsid w:val="0059020B"/>
    <w:rsid w:val="00593E72"/>
    <w:rsid w:val="005962D0"/>
    <w:rsid w:val="005A09E9"/>
    <w:rsid w:val="005A2EBF"/>
    <w:rsid w:val="005B2808"/>
    <w:rsid w:val="005B4568"/>
    <w:rsid w:val="005B4F51"/>
    <w:rsid w:val="005B5C4E"/>
    <w:rsid w:val="005C5F70"/>
    <w:rsid w:val="005C62BA"/>
    <w:rsid w:val="005D0435"/>
    <w:rsid w:val="005D27D2"/>
    <w:rsid w:val="005D514A"/>
    <w:rsid w:val="005D6B2C"/>
    <w:rsid w:val="005D6CA9"/>
    <w:rsid w:val="005E14E4"/>
    <w:rsid w:val="005E1B46"/>
    <w:rsid w:val="005E2867"/>
    <w:rsid w:val="005E7CEB"/>
    <w:rsid w:val="005F29FF"/>
    <w:rsid w:val="005F2D89"/>
    <w:rsid w:val="005F4557"/>
    <w:rsid w:val="005F6C08"/>
    <w:rsid w:val="00603ADB"/>
    <w:rsid w:val="006050E5"/>
    <w:rsid w:val="00607103"/>
    <w:rsid w:val="00607458"/>
    <w:rsid w:val="00612646"/>
    <w:rsid w:val="00620C6B"/>
    <w:rsid w:val="00622960"/>
    <w:rsid w:val="006274F1"/>
    <w:rsid w:val="006305B8"/>
    <w:rsid w:val="00631980"/>
    <w:rsid w:val="00642A98"/>
    <w:rsid w:val="00642AE2"/>
    <w:rsid w:val="006445F3"/>
    <w:rsid w:val="00651690"/>
    <w:rsid w:val="006617F9"/>
    <w:rsid w:val="00661A21"/>
    <w:rsid w:val="00670728"/>
    <w:rsid w:val="00671608"/>
    <w:rsid w:val="00676532"/>
    <w:rsid w:val="0067664F"/>
    <w:rsid w:val="00683E89"/>
    <w:rsid w:val="0068587E"/>
    <w:rsid w:val="006A00E5"/>
    <w:rsid w:val="006A11B6"/>
    <w:rsid w:val="006A76AE"/>
    <w:rsid w:val="006B240C"/>
    <w:rsid w:val="006B6DC4"/>
    <w:rsid w:val="006C08FC"/>
    <w:rsid w:val="006C20CC"/>
    <w:rsid w:val="006C5929"/>
    <w:rsid w:val="006C762D"/>
    <w:rsid w:val="006C7EFE"/>
    <w:rsid w:val="006D1521"/>
    <w:rsid w:val="006D7568"/>
    <w:rsid w:val="006E2B64"/>
    <w:rsid w:val="006E451F"/>
    <w:rsid w:val="006E52FB"/>
    <w:rsid w:val="006E5A93"/>
    <w:rsid w:val="006E7B6F"/>
    <w:rsid w:val="006F16F5"/>
    <w:rsid w:val="006F3170"/>
    <w:rsid w:val="006F4D0F"/>
    <w:rsid w:val="006F7E99"/>
    <w:rsid w:val="007024B6"/>
    <w:rsid w:val="0070435E"/>
    <w:rsid w:val="007104B6"/>
    <w:rsid w:val="00712135"/>
    <w:rsid w:val="00716B35"/>
    <w:rsid w:val="00720683"/>
    <w:rsid w:val="0072367F"/>
    <w:rsid w:val="007251E1"/>
    <w:rsid w:val="0072762B"/>
    <w:rsid w:val="007349C5"/>
    <w:rsid w:val="00735B70"/>
    <w:rsid w:val="00740C36"/>
    <w:rsid w:val="00742357"/>
    <w:rsid w:val="0074796B"/>
    <w:rsid w:val="0075082A"/>
    <w:rsid w:val="00750AE9"/>
    <w:rsid w:val="00752217"/>
    <w:rsid w:val="00755B42"/>
    <w:rsid w:val="007562C3"/>
    <w:rsid w:val="007601B4"/>
    <w:rsid w:val="00766754"/>
    <w:rsid w:val="00782664"/>
    <w:rsid w:val="007842A5"/>
    <w:rsid w:val="007959B2"/>
    <w:rsid w:val="007B10DB"/>
    <w:rsid w:val="007C269E"/>
    <w:rsid w:val="007C470D"/>
    <w:rsid w:val="007D6D25"/>
    <w:rsid w:val="007D6E24"/>
    <w:rsid w:val="007E5AB6"/>
    <w:rsid w:val="007F2100"/>
    <w:rsid w:val="007F65AA"/>
    <w:rsid w:val="007F7D43"/>
    <w:rsid w:val="008028EB"/>
    <w:rsid w:val="00817D03"/>
    <w:rsid w:val="00826045"/>
    <w:rsid w:val="00827152"/>
    <w:rsid w:val="008344DA"/>
    <w:rsid w:val="008459FB"/>
    <w:rsid w:val="00845D09"/>
    <w:rsid w:val="008465EC"/>
    <w:rsid w:val="008513C2"/>
    <w:rsid w:val="0085177B"/>
    <w:rsid w:val="0085298C"/>
    <w:rsid w:val="0085701C"/>
    <w:rsid w:val="00862F55"/>
    <w:rsid w:val="00867BA8"/>
    <w:rsid w:val="008714E3"/>
    <w:rsid w:val="00872CD3"/>
    <w:rsid w:val="0088130F"/>
    <w:rsid w:val="00885B5D"/>
    <w:rsid w:val="00896502"/>
    <w:rsid w:val="00896AE3"/>
    <w:rsid w:val="008975DE"/>
    <w:rsid w:val="008A547D"/>
    <w:rsid w:val="008B0379"/>
    <w:rsid w:val="008C119B"/>
    <w:rsid w:val="008C5D07"/>
    <w:rsid w:val="008D1070"/>
    <w:rsid w:val="008D1DA8"/>
    <w:rsid w:val="008D2199"/>
    <w:rsid w:val="008D4037"/>
    <w:rsid w:val="008D4BAB"/>
    <w:rsid w:val="008E2F6A"/>
    <w:rsid w:val="008E3FF3"/>
    <w:rsid w:val="008F1403"/>
    <w:rsid w:val="008F3D49"/>
    <w:rsid w:val="00902A01"/>
    <w:rsid w:val="00902C05"/>
    <w:rsid w:val="00904721"/>
    <w:rsid w:val="00907B08"/>
    <w:rsid w:val="00910B48"/>
    <w:rsid w:val="00910EDD"/>
    <w:rsid w:val="009158E4"/>
    <w:rsid w:val="00922B71"/>
    <w:rsid w:val="009250A9"/>
    <w:rsid w:val="00925BAA"/>
    <w:rsid w:val="00926BB7"/>
    <w:rsid w:val="00927498"/>
    <w:rsid w:val="00932E43"/>
    <w:rsid w:val="009338A3"/>
    <w:rsid w:val="00934956"/>
    <w:rsid w:val="009354C9"/>
    <w:rsid w:val="00937555"/>
    <w:rsid w:val="009434FC"/>
    <w:rsid w:val="009439B4"/>
    <w:rsid w:val="00943A6B"/>
    <w:rsid w:val="009448B3"/>
    <w:rsid w:val="0094631E"/>
    <w:rsid w:val="00951E86"/>
    <w:rsid w:val="00957E30"/>
    <w:rsid w:val="0096178C"/>
    <w:rsid w:val="0097222C"/>
    <w:rsid w:val="0097297F"/>
    <w:rsid w:val="009819F6"/>
    <w:rsid w:val="009879F2"/>
    <w:rsid w:val="009912C1"/>
    <w:rsid w:val="009922F0"/>
    <w:rsid w:val="009A0982"/>
    <w:rsid w:val="009A0C9B"/>
    <w:rsid w:val="009A36DF"/>
    <w:rsid w:val="009B2447"/>
    <w:rsid w:val="009B4A6E"/>
    <w:rsid w:val="009C2CDE"/>
    <w:rsid w:val="009C30D1"/>
    <w:rsid w:val="009C4449"/>
    <w:rsid w:val="009C4B40"/>
    <w:rsid w:val="009C533E"/>
    <w:rsid w:val="009D0EBD"/>
    <w:rsid w:val="009D1C49"/>
    <w:rsid w:val="009D473D"/>
    <w:rsid w:val="009D5761"/>
    <w:rsid w:val="009E2296"/>
    <w:rsid w:val="009E6304"/>
    <w:rsid w:val="009F0951"/>
    <w:rsid w:val="009F32DE"/>
    <w:rsid w:val="009F3601"/>
    <w:rsid w:val="00A0439A"/>
    <w:rsid w:val="00A06696"/>
    <w:rsid w:val="00A112BA"/>
    <w:rsid w:val="00A136E4"/>
    <w:rsid w:val="00A13E95"/>
    <w:rsid w:val="00A16255"/>
    <w:rsid w:val="00A17FE0"/>
    <w:rsid w:val="00A20C73"/>
    <w:rsid w:val="00A22094"/>
    <w:rsid w:val="00A33174"/>
    <w:rsid w:val="00A33BC9"/>
    <w:rsid w:val="00A349DB"/>
    <w:rsid w:val="00A440B5"/>
    <w:rsid w:val="00A449DC"/>
    <w:rsid w:val="00A5661F"/>
    <w:rsid w:val="00A63974"/>
    <w:rsid w:val="00A73CAA"/>
    <w:rsid w:val="00A820DA"/>
    <w:rsid w:val="00A84228"/>
    <w:rsid w:val="00A900D4"/>
    <w:rsid w:val="00A90C78"/>
    <w:rsid w:val="00A90E15"/>
    <w:rsid w:val="00A93A01"/>
    <w:rsid w:val="00A97A9A"/>
    <w:rsid w:val="00AA12DF"/>
    <w:rsid w:val="00AA37BA"/>
    <w:rsid w:val="00AA40D2"/>
    <w:rsid w:val="00AA444F"/>
    <w:rsid w:val="00AA7B9A"/>
    <w:rsid w:val="00AB0BF9"/>
    <w:rsid w:val="00AB21D0"/>
    <w:rsid w:val="00AB7686"/>
    <w:rsid w:val="00AC0EC2"/>
    <w:rsid w:val="00AC157B"/>
    <w:rsid w:val="00AC2C3C"/>
    <w:rsid w:val="00AD2BA1"/>
    <w:rsid w:val="00AD586C"/>
    <w:rsid w:val="00AD7EB4"/>
    <w:rsid w:val="00AE4C9C"/>
    <w:rsid w:val="00AF1AF1"/>
    <w:rsid w:val="00B0190F"/>
    <w:rsid w:val="00B06A88"/>
    <w:rsid w:val="00B11CC3"/>
    <w:rsid w:val="00B223C4"/>
    <w:rsid w:val="00B23FB1"/>
    <w:rsid w:val="00B24543"/>
    <w:rsid w:val="00B30C0F"/>
    <w:rsid w:val="00B4670F"/>
    <w:rsid w:val="00B46A96"/>
    <w:rsid w:val="00B50AEA"/>
    <w:rsid w:val="00B51795"/>
    <w:rsid w:val="00B54F36"/>
    <w:rsid w:val="00B76785"/>
    <w:rsid w:val="00B834E4"/>
    <w:rsid w:val="00B87884"/>
    <w:rsid w:val="00B91C1C"/>
    <w:rsid w:val="00B93E15"/>
    <w:rsid w:val="00B94BFD"/>
    <w:rsid w:val="00B9637B"/>
    <w:rsid w:val="00BA03E2"/>
    <w:rsid w:val="00BA15DF"/>
    <w:rsid w:val="00BA2A99"/>
    <w:rsid w:val="00BA382C"/>
    <w:rsid w:val="00BA752C"/>
    <w:rsid w:val="00BA7AD8"/>
    <w:rsid w:val="00BB1BE0"/>
    <w:rsid w:val="00BB63B9"/>
    <w:rsid w:val="00BC3E02"/>
    <w:rsid w:val="00BD0C9E"/>
    <w:rsid w:val="00BD3071"/>
    <w:rsid w:val="00BD523B"/>
    <w:rsid w:val="00BE2F93"/>
    <w:rsid w:val="00BE2FB4"/>
    <w:rsid w:val="00BF001F"/>
    <w:rsid w:val="00BF0D08"/>
    <w:rsid w:val="00BF2FD1"/>
    <w:rsid w:val="00C026D4"/>
    <w:rsid w:val="00C048EE"/>
    <w:rsid w:val="00C05F54"/>
    <w:rsid w:val="00C11051"/>
    <w:rsid w:val="00C16D2D"/>
    <w:rsid w:val="00C172AA"/>
    <w:rsid w:val="00C24D61"/>
    <w:rsid w:val="00C259BF"/>
    <w:rsid w:val="00C2678F"/>
    <w:rsid w:val="00C27E7A"/>
    <w:rsid w:val="00C32BEE"/>
    <w:rsid w:val="00C36099"/>
    <w:rsid w:val="00C374D8"/>
    <w:rsid w:val="00C44FAC"/>
    <w:rsid w:val="00C54C25"/>
    <w:rsid w:val="00C61B07"/>
    <w:rsid w:val="00C81476"/>
    <w:rsid w:val="00C84C95"/>
    <w:rsid w:val="00C92983"/>
    <w:rsid w:val="00CC0A75"/>
    <w:rsid w:val="00CC652B"/>
    <w:rsid w:val="00CC67E4"/>
    <w:rsid w:val="00CD0102"/>
    <w:rsid w:val="00CD1726"/>
    <w:rsid w:val="00CD4AFB"/>
    <w:rsid w:val="00CD79DA"/>
    <w:rsid w:val="00CE0B4B"/>
    <w:rsid w:val="00CE223F"/>
    <w:rsid w:val="00CE3CDC"/>
    <w:rsid w:val="00CE3ED9"/>
    <w:rsid w:val="00CF0AFB"/>
    <w:rsid w:val="00CF0E5D"/>
    <w:rsid w:val="00CF0EA1"/>
    <w:rsid w:val="00CF697F"/>
    <w:rsid w:val="00D0347B"/>
    <w:rsid w:val="00D04ADA"/>
    <w:rsid w:val="00D07E0E"/>
    <w:rsid w:val="00D10024"/>
    <w:rsid w:val="00D156E2"/>
    <w:rsid w:val="00D20782"/>
    <w:rsid w:val="00D278CC"/>
    <w:rsid w:val="00D31E6C"/>
    <w:rsid w:val="00D32556"/>
    <w:rsid w:val="00D3264E"/>
    <w:rsid w:val="00D34923"/>
    <w:rsid w:val="00D41C0E"/>
    <w:rsid w:val="00D41FBD"/>
    <w:rsid w:val="00D467D5"/>
    <w:rsid w:val="00D46E7E"/>
    <w:rsid w:val="00D473F6"/>
    <w:rsid w:val="00D63309"/>
    <w:rsid w:val="00D66223"/>
    <w:rsid w:val="00D669BE"/>
    <w:rsid w:val="00D70115"/>
    <w:rsid w:val="00DA2951"/>
    <w:rsid w:val="00DA4BEA"/>
    <w:rsid w:val="00DA560B"/>
    <w:rsid w:val="00DA5985"/>
    <w:rsid w:val="00DB04B7"/>
    <w:rsid w:val="00DB5C8F"/>
    <w:rsid w:val="00DC08F4"/>
    <w:rsid w:val="00DD18FC"/>
    <w:rsid w:val="00DD256F"/>
    <w:rsid w:val="00DD6BBF"/>
    <w:rsid w:val="00DD74A2"/>
    <w:rsid w:val="00DE045C"/>
    <w:rsid w:val="00E050BA"/>
    <w:rsid w:val="00E062E5"/>
    <w:rsid w:val="00E07349"/>
    <w:rsid w:val="00E07B49"/>
    <w:rsid w:val="00E07CF2"/>
    <w:rsid w:val="00E1247E"/>
    <w:rsid w:val="00E13A46"/>
    <w:rsid w:val="00E149EF"/>
    <w:rsid w:val="00E2087D"/>
    <w:rsid w:val="00E2192D"/>
    <w:rsid w:val="00E276EE"/>
    <w:rsid w:val="00E33BA1"/>
    <w:rsid w:val="00E34066"/>
    <w:rsid w:val="00E3517C"/>
    <w:rsid w:val="00E375D1"/>
    <w:rsid w:val="00E37DD6"/>
    <w:rsid w:val="00E401E6"/>
    <w:rsid w:val="00E41886"/>
    <w:rsid w:val="00E448C2"/>
    <w:rsid w:val="00E50FA9"/>
    <w:rsid w:val="00E518AF"/>
    <w:rsid w:val="00E557AE"/>
    <w:rsid w:val="00E60E1B"/>
    <w:rsid w:val="00E62C82"/>
    <w:rsid w:val="00E65174"/>
    <w:rsid w:val="00E70CDF"/>
    <w:rsid w:val="00E711B9"/>
    <w:rsid w:val="00E71484"/>
    <w:rsid w:val="00E73A6F"/>
    <w:rsid w:val="00E744DD"/>
    <w:rsid w:val="00E85215"/>
    <w:rsid w:val="00E853B3"/>
    <w:rsid w:val="00E85777"/>
    <w:rsid w:val="00E975DF"/>
    <w:rsid w:val="00EA3178"/>
    <w:rsid w:val="00EA53D1"/>
    <w:rsid w:val="00EB29EA"/>
    <w:rsid w:val="00EB6BE6"/>
    <w:rsid w:val="00EC2C7B"/>
    <w:rsid w:val="00EC3762"/>
    <w:rsid w:val="00ED2581"/>
    <w:rsid w:val="00ED6987"/>
    <w:rsid w:val="00EF16F6"/>
    <w:rsid w:val="00EF7593"/>
    <w:rsid w:val="00F01113"/>
    <w:rsid w:val="00F01533"/>
    <w:rsid w:val="00F05E0B"/>
    <w:rsid w:val="00F07743"/>
    <w:rsid w:val="00F079BE"/>
    <w:rsid w:val="00F07E21"/>
    <w:rsid w:val="00F12B64"/>
    <w:rsid w:val="00F167C3"/>
    <w:rsid w:val="00F22452"/>
    <w:rsid w:val="00F247B6"/>
    <w:rsid w:val="00F24CB7"/>
    <w:rsid w:val="00F27C41"/>
    <w:rsid w:val="00F376FA"/>
    <w:rsid w:val="00F40897"/>
    <w:rsid w:val="00F44782"/>
    <w:rsid w:val="00F470F8"/>
    <w:rsid w:val="00F475D5"/>
    <w:rsid w:val="00F47634"/>
    <w:rsid w:val="00F47FC6"/>
    <w:rsid w:val="00F50987"/>
    <w:rsid w:val="00F50A0B"/>
    <w:rsid w:val="00F52384"/>
    <w:rsid w:val="00F603E9"/>
    <w:rsid w:val="00F60D69"/>
    <w:rsid w:val="00F622C8"/>
    <w:rsid w:val="00F667E0"/>
    <w:rsid w:val="00F67665"/>
    <w:rsid w:val="00F70D65"/>
    <w:rsid w:val="00F761D0"/>
    <w:rsid w:val="00F854A8"/>
    <w:rsid w:val="00F8608B"/>
    <w:rsid w:val="00F901FF"/>
    <w:rsid w:val="00F928D6"/>
    <w:rsid w:val="00F9352F"/>
    <w:rsid w:val="00FA11ED"/>
    <w:rsid w:val="00FA3276"/>
    <w:rsid w:val="00FB232F"/>
    <w:rsid w:val="00FB619D"/>
    <w:rsid w:val="00FB6AD3"/>
    <w:rsid w:val="00FB707A"/>
    <w:rsid w:val="00FC25FC"/>
    <w:rsid w:val="00FC7B02"/>
    <w:rsid w:val="00FD38CD"/>
    <w:rsid w:val="00FD3A44"/>
    <w:rsid w:val="00FD5136"/>
    <w:rsid w:val="00FD7275"/>
    <w:rsid w:val="00FD7574"/>
    <w:rsid w:val="00FE26C6"/>
    <w:rsid w:val="00FF148D"/>
    <w:rsid w:val="00FF3DB4"/>
    <w:rsid w:val="00FF6F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9FAE98"/>
  <w15:docId w15:val="{F3D63AF5-CACC-40D2-9AAB-9C5A06416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92D"/>
    <w:rPr>
      <w:sz w:val="24"/>
      <w:szCs w:val="24"/>
    </w:rPr>
  </w:style>
  <w:style w:type="paragraph" w:styleId="1">
    <w:name w:val="heading 1"/>
    <w:basedOn w:val="a"/>
    <w:next w:val="a"/>
    <w:link w:val="10"/>
    <w:qFormat/>
    <w:pPr>
      <w:keepNext/>
      <w:jc w:val="center"/>
      <w:outlineLvl w:val="0"/>
    </w:pPr>
    <w:rPr>
      <w:b/>
      <w:sz w:val="28"/>
      <w:szCs w:val="20"/>
    </w:rPr>
  </w:style>
  <w:style w:type="paragraph" w:styleId="2">
    <w:name w:val="heading 2"/>
    <w:basedOn w:val="a"/>
    <w:next w:val="a"/>
    <w:qFormat/>
    <w:pPr>
      <w:keepNext/>
      <w:jc w:val="center"/>
      <w:outlineLvl w:val="1"/>
    </w:pPr>
    <w:rPr>
      <w:b/>
    </w:rPr>
  </w:style>
  <w:style w:type="paragraph" w:styleId="6">
    <w:name w:val="heading 6"/>
    <w:basedOn w:val="a"/>
    <w:next w:val="a"/>
    <w:qFormat/>
    <w:rsid w:val="00B94BF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uto"/>
      <w:jc w:val="center"/>
    </w:pPr>
    <w:rPr>
      <w:sz w:val="28"/>
      <w:szCs w:val="20"/>
    </w:rPr>
  </w:style>
  <w:style w:type="paragraph" w:styleId="a4">
    <w:name w:val="Body Text Indent"/>
    <w:basedOn w:val="a"/>
    <w:pPr>
      <w:jc w:val="both"/>
    </w:pPr>
    <w:rPr>
      <w:sz w:val="28"/>
      <w:szCs w:val="20"/>
    </w:rPr>
  </w:style>
  <w:style w:type="paragraph" w:styleId="a5">
    <w:name w:val="Balloon Text"/>
    <w:basedOn w:val="a"/>
    <w:semiHidden/>
    <w:rPr>
      <w:rFonts w:ascii="Tahoma" w:hAnsi="Tahoma" w:cs="Tahoma"/>
      <w:sz w:val="16"/>
      <w:szCs w:val="16"/>
    </w:rPr>
  </w:style>
  <w:style w:type="paragraph" w:styleId="a6">
    <w:name w:val="List Paragraph"/>
    <w:basedOn w:val="a"/>
    <w:uiPriority w:val="34"/>
    <w:qFormat/>
    <w:rsid w:val="009D0EBD"/>
    <w:pPr>
      <w:ind w:left="720"/>
      <w:contextualSpacing/>
    </w:pPr>
  </w:style>
  <w:style w:type="paragraph" w:styleId="a7">
    <w:name w:val="header"/>
    <w:basedOn w:val="a"/>
    <w:link w:val="a8"/>
    <w:uiPriority w:val="99"/>
    <w:rsid w:val="00B223C4"/>
    <w:pPr>
      <w:tabs>
        <w:tab w:val="center" w:pos="4677"/>
        <w:tab w:val="right" w:pos="9355"/>
      </w:tabs>
    </w:pPr>
  </w:style>
  <w:style w:type="character" w:customStyle="1" w:styleId="a8">
    <w:name w:val="Верхний колонтитул Знак"/>
    <w:basedOn w:val="a0"/>
    <w:link w:val="a7"/>
    <w:uiPriority w:val="99"/>
    <w:rsid w:val="00B223C4"/>
    <w:rPr>
      <w:sz w:val="24"/>
      <w:szCs w:val="24"/>
    </w:rPr>
  </w:style>
  <w:style w:type="paragraph" w:styleId="a9">
    <w:name w:val="footer"/>
    <w:basedOn w:val="a"/>
    <w:link w:val="aa"/>
    <w:rsid w:val="00B223C4"/>
    <w:pPr>
      <w:tabs>
        <w:tab w:val="center" w:pos="4677"/>
        <w:tab w:val="right" w:pos="9355"/>
      </w:tabs>
    </w:pPr>
  </w:style>
  <w:style w:type="character" w:customStyle="1" w:styleId="aa">
    <w:name w:val="Нижний колонтитул Знак"/>
    <w:basedOn w:val="a0"/>
    <w:link w:val="a9"/>
    <w:rsid w:val="00B223C4"/>
    <w:rPr>
      <w:sz w:val="24"/>
      <w:szCs w:val="24"/>
    </w:rPr>
  </w:style>
  <w:style w:type="paragraph" w:customStyle="1" w:styleId="ConsPlusNormal">
    <w:name w:val="ConsPlusNormal"/>
    <w:rsid w:val="008D2199"/>
    <w:pPr>
      <w:autoSpaceDE w:val="0"/>
      <w:autoSpaceDN w:val="0"/>
      <w:adjustRightInd w:val="0"/>
    </w:pPr>
    <w:rPr>
      <w:rFonts w:eastAsiaTheme="minorHAnsi"/>
      <w:sz w:val="28"/>
      <w:szCs w:val="28"/>
      <w:lang w:eastAsia="en-US"/>
    </w:rPr>
  </w:style>
  <w:style w:type="character" w:styleId="ab">
    <w:name w:val="Hyperlink"/>
    <w:basedOn w:val="a0"/>
    <w:uiPriority w:val="99"/>
    <w:unhideWhenUsed/>
    <w:rsid w:val="00414C30"/>
    <w:rPr>
      <w:color w:val="0000FF"/>
      <w:u w:val="single"/>
    </w:rPr>
  </w:style>
  <w:style w:type="character" w:customStyle="1" w:styleId="apple-converted-space">
    <w:name w:val="apple-converted-space"/>
    <w:basedOn w:val="a0"/>
    <w:rsid w:val="00414C30"/>
  </w:style>
  <w:style w:type="paragraph" w:styleId="3">
    <w:name w:val="Body Text 3"/>
    <w:basedOn w:val="a"/>
    <w:link w:val="30"/>
    <w:rsid w:val="00F07E21"/>
    <w:pPr>
      <w:spacing w:after="120"/>
    </w:pPr>
    <w:rPr>
      <w:sz w:val="16"/>
      <w:szCs w:val="16"/>
    </w:rPr>
  </w:style>
  <w:style w:type="character" w:customStyle="1" w:styleId="30">
    <w:name w:val="Основной текст 3 Знак"/>
    <w:basedOn w:val="a0"/>
    <w:link w:val="3"/>
    <w:rsid w:val="00F07E21"/>
    <w:rPr>
      <w:sz w:val="16"/>
      <w:szCs w:val="16"/>
    </w:rPr>
  </w:style>
  <w:style w:type="paragraph" w:customStyle="1" w:styleId="ConsPlusTitle">
    <w:name w:val="ConsPlusTitle"/>
    <w:rsid w:val="00C026D4"/>
    <w:pPr>
      <w:widowControl w:val="0"/>
      <w:autoSpaceDE w:val="0"/>
      <w:autoSpaceDN w:val="0"/>
    </w:pPr>
    <w:rPr>
      <w:rFonts w:ascii="Calibri" w:hAnsi="Calibri" w:cs="Calibri"/>
      <w:b/>
      <w:sz w:val="22"/>
    </w:rPr>
  </w:style>
  <w:style w:type="character" w:customStyle="1" w:styleId="10">
    <w:name w:val="Заголовок 1 Знак"/>
    <w:basedOn w:val="a0"/>
    <w:link w:val="1"/>
    <w:rsid w:val="007562C3"/>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893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F9632F26D7C1FA56CDC34E710B2439BE0504C6AB1DAA038DED6D75CA2EF37C772C24F5D7DAD60BC5F5D6A8C93EF95DE54DDAF96F3N9w8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A683519CF7102C1B0B28CB9FDC5032FB95D7E492A78C756E33A33110C998132B257B50029E60C0934697DFF243177D8BDC5BAEB92B6ZF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A683519CF7102C1B0B28CB9FDC5032FB95D7E492A78C756E33A33110C998132B257B50029E70C0934697DFF243177D8BDC5BAEB92B6ZFE" TargetMode="External"/><Relationship Id="rId4" Type="http://schemas.openxmlformats.org/officeDocument/2006/relationships/settings" Target="settings.xml"/><Relationship Id="rId9" Type="http://schemas.openxmlformats.org/officeDocument/2006/relationships/hyperlink" Target="consultantplus://offline/ref=A0011FFDD9E2C8E0039971D75B4875A83C1793B3A7C3554507F4CB99406A83EE2828F786725421F010DE75937C04jE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1690243-7C2B-4630-AC45-FDF96FEE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3115</Words>
  <Characters>17762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ДЕПАРТАМЕНТ ИМУЩЕСТВА И ЗЕМЕЛЬНЫХ ОТНОШЕНИЙ</vt:lpstr>
    </vt:vector>
  </TitlesOfParts>
  <Company>ANO</Company>
  <LinksUpToDate>false</LinksUpToDate>
  <CharactersWithSpaces>20836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ИМУЩЕСТВА И ЗЕМЕЛЬНЫХ ОТНОШЕНИЙ</dc:title>
  <dc:creator>User</dc:creator>
  <cp:lastModifiedBy>Аверкова Татьяна Владимировна</cp:lastModifiedBy>
  <cp:revision>7</cp:revision>
  <cp:lastPrinted>2020-08-11T10:47:00Z</cp:lastPrinted>
  <dcterms:created xsi:type="dcterms:W3CDTF">2021-10-22T09:47:00Z</dcterms:created>
  <dcterms:modified xsi:type="dcterms:W3CDTF">2021-10-27T07:25:00Z</dcterms:modified>
</cp:coreProperties>
</file>